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30F9D" w14:textId="77777777" w:rsidR="008B0748" w:rsidRDefault="00A25D4E">
      <w:pPr>
        <w:jc w:val="center"/>
      </w:pPr>
      <w:r w:rsidRPr="00D50D11">
        <w:rPr>
          <w:noProof/>
        </w:rPr>
        <w:drawing>
          <wp:inline distT="0" distB="0" distL="0" distR="0" wp14:anchorId="5614FF5A" wp14:editId="7E94FCC1">
            <wp:extent cx="952500" cy="1035050"/>
            <wp:effectExtent l="0" t="0" r="0" b="0"/>
            <wp:docPr id="1" name="Picture 1" descr="C:\Documents and Settings\Owner\Local Settings\Temporary Internet Files\Content.IE5\LBS12E2R\image0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Owner\Local Settings\Temporary Internet Files\Content.IE5\LBS12E2R\image001[1].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52500" cy="1035050"/>
                    </a:xfrm>
                    <a:prstGeom prst="rect">
                      <a:avLst/>
                    </a:prstGeom>
                    <a:noFill/>
                    <a:ln>
                      <a:noFill/>
                    </a:ln>
                  </pic:spPr>
                </pic:pic>
              </a:graphicData>
            </a:graphic>
          </wp:inline>
        </w:drawing>
      </w:r>
    </w:p>
    <w:p w14:paraId="13FAD7A0" w14:textId="77777777" w:rsidR="008B0748" w:rsidRDefault="008B0748">
      <w:pPr>
        <w:jc w:val="center"/>
      </w:pPr>
    </w:p>
    <w:p w14:paraId="192EC395" w14:textId="77777777" w:rsidR="008B0748" w:rsidRPr="007A3B34" w:rsidRDefault="008B0748" w:rsidP="007A3B34">
      <w:pPr>
        <w:pStyle w:val="Heading1"/>
      </w:pPr>
      <w:r w:rsidRPr="007A3B34">
        <w:rPr>
          <w:sz w:val="32"/>
          <w:szCs w:val="32"/>
          <w:u w:val="none"/>
        </w:rPr>
        <w:t xml:space="preserve">PROVINCIAL WOMEN’S SOFTBALL ASSOCIATION </w:t>
      </w:r>
    </w:p>
    <w:p w14:paraId="3211F648" w14:textId="77777777" w:rsidR="002E0370" w:rsidRDefault="008B0748">
      <w:pPr>
        <w:pStyle w:val="BodyText2"/>
        <w:rPr>
          <w:sz w:val="32"/>
          <w:szCs w:val="32"/>
          <w:u w:val="none"/>
        </w:rPr>
      </w:pPr>
      <w:r w:rsidRPr="007A3B34">
        <w:rPr>
          <w:sz w:val="32"/>
          <w:szCs w:val="32"/>
          <w:u w:val="none"/>
        </w:rPr>
        <w:t>CODE OF CONDUCT</w:t>
      </w:r>
    </w:p>
    <w:p w14:paraId="7622091C" w14:textId="77777777" w:rsidR="008B0748" w:rsidRPr="007A3B34" w:rsidRDefault="002E0370">
      <w:pPr>
        <w:pStyle w:val="BodyText2"/>
        <w:rPr>
          <w:sz w:val="32"/>
          <w:szCs w:val="32"/>
          <w:u w:val="none"/>
        </w:rPr>
      </w:pPr>
      <w:r>
        <w:rPr>
          <w:sz w:val="32"/>
          <w:szCs w:val="32"/>
          <w:u w:val="none"/>
        </w:rPr>
        <w:t>__________________________________________________________</w:t>
      </w:r>
      <w:r w:rsidR="008B0748" w:rsidRPr="007A3B34">
        <w:rPr>
          <w:sz w:val="32"/>
          <w:szCs w:val="32"/>
          <w:u w:val="none"/>
        </w:rPr>
        <w:t xml:space="preserve"> </w:t>
      </w:r>
    </w:p>
    <w:p w14:paraId="12C47907" w14:textId="77777777" w:rsidR="008B0748" w:rsidRDefault="008B0748">
      <w:pPr>
        <w:pStyle w:val="BodyText"/>
      </w:pPr>
    </w:p>
    <w:p w14:paraId="1663ACC8" w14:textId="77777777" w:rsidR="008B0748" w:rsidRPr="007A3B34" w:rsidRDefault="008B0748">
      <w:pPr>
        <w:pStyle w:val="BodyText"/>
        <w:rPr>
          <w:b/>
          <w:bCs/>
          <w:sz w:val="24"/>
        </w:rPr>
      </w:pPr>
      <w:r w:rsidRPr="007A3B34">
        <w:rPr>
          <w:b/>
          <w:bCs/>
          <w:sz w:val="24"/>
        </w:rPr>
        <w:t xml:space="preserve">DEFINITIONS </w:t>
      </w:r>
    </w:p>
    <w:p w14:paraId="08E820B8" w14:textId="77777777" w:rsidR="008B0748" w:rsidRPr="007A3B34" w:rsidRDefault="008B0748">
      <w:pPr>
        <w:pStyle w:val="BodyText"/>
        <w:numPr>
          <w:ilvl w:val="0"/>
          <w:numId w:val="13"/>
        </w:numPr>
        <w:rPr>
          <w:sz w:val="24"/>
        </w:rPr>
      </w:pPr>
      <w:r w:rsidRPr="007A3B34">
        <w:rPr>
          <w:sz w:val="24"/>
        </w:rPr>
        <w:t>The following terms have these meanings in this Code:</w:t>
      </w:r>
    </w:p>
    <w:p w14:paraId="4C3BDED4" w14:textId="77777777" w:rsidR="008B0748" w:rsidRPr="007A3B34" w:rsidRDefault="008B0748" w:rsidP="0030670B">
      <w:pPr>
        <w:pStyle w:val="BodyText"/>
        <w:ind w:left="720"/>
        <w:rPr>
          <w:sz w:val="24"/>
        </w:rPr>
      </w:pPr>
      <w:r w:rsidRPr="007A3B34">
        <w:rPr>
          <w:sz w:val="24"/>
        </w:rPr>
        <w:t>“Individuals” - All categories of membership as defined in Article 2 of the Provincial Women’s Softball Association’s (</w:t>
      </w:r>
      <w:r w:rsidR="00C925CB">
        <w:rPr>
          <w:sz w:val="24"/>
        </w:rPr>
        <w:t>P.W.S.A.</w:t>
      </w:r>
      <w:r w:rsidRPr="007A3B34">
        <w:rPr>
          <w:sz w:val="24"/>
        </w:rPr>
        <w:t>) By-Laws, as well as all individuals enga</w:t>
      </w:r>
      <w:r w:rsidR="00643BE7" w:rsidRPr="007A3B34">
        <w:rPr>
          <w:sz w:val="24"/>
        </w:rPr>
        <w:t xml:space="preserve">ged in activities with the </w:t>
      </w:r>
      <w:r w:rsidR="00C925CB">
        <w:rPr>
          <w:sz w:val="24"/>
        </w:rPr>
        <w:t>P.W.S.A.</w:t>
      </w:r>
      <w:r w:rsidRPr="007A3B34">
        <w:rPr>
          <w:sz w:val="24"/>
        </w:rPr>
        <w:t xml:space="preserve"> including</w:t>
      </w:r>
      <w:r w:rsidR="00643BE7" w:rsidRPr="007A3B34">
        <w:rPr>
          <w:sz w:val="24"/>
        </w:rPr>
        <w:t>,</w:t>
      </w:r>
      <w:r w:rsidRPr="007A3B34">
        <w:rPr>
          <w:sz w:val="24"/>
        </w:rPr>
        <w:t xml:space="preserve"> but not limited to, teams, athletes, coaches, officials, volunteers, managers, administrators, directors, spectators of </w:t>
      </w:r>
      <w:r w:rsidR="00C925CB">
        <w:rPr>
          <w:sz w:val="24"/>
        </w:rPr>
        <w:t>P.W.S.A.</w:t>
      </w:r>
      <w:r w:rsidRPr="007A3B34">
        <w:rPr>
          <w:sz w:val="24"/>
        </w:rPr>
        <w:t xml:space="preserve"> events and parents of </w:t>
      </w:r>
      <w:r w:rsidR="00C925CB">
        <w:rPr>
          <w:sz w:val="24"/>
        </w:rPr>
        <w:t>P.W.S.A.</w:t>
      </w:r>
      <w:r w:rsidRPr="007A3B34">
        <w:rPr>
          <w:sz w:val="24"/>
        </w:rPr>
        <w:t xml:space="preserve"> members.</w:t>
      </w:r>
    </w:p>
    <w:p w14:paraId="2FE03665" w14:textId="77777777" w:rsidR="008B0748" w:rsidRPr="007A3B34" w:rsidRDefault="008B0748">
      <w:pPr>
        <w:pStyle w:val="BodyText"/>
        <w:rPr>
          <w:sz w:val="24"/>
        </w:rPr>
      </w:pPr>
    </w:p>
    <w:p w14:paraId="47939031" w14:textId="77777777" w:rsidR="008B0748" w:rsidRPr="007A3B34" w:rsidRDefault="008B0748">
      <w:pPr>
        <w:pStyle w:val="BodyText"/>
        <w:rPr>
          <w:b/>
          <w:bCs/>
          <w:sz w:val="24"/>
        </w:rPr>
      </w:pPr>
      <w:r w:rsidRPr="007A3B34">
        <w:rPr>
          <w:b/>
          <w:bCs/>
          <w:sz w:val="24"/>
        </w:rPr>
        <w:t>PURPOSE</w:t>
      </w:r>
    </w:p>
    <w:p w14:paraId="030F76EE" w14:textId="77777777" w:rsidR="008B0748" w:rsidRPr="007A3B34" w:rsidRDefault="008B0748">
      <w:pPr>
        <w:pStyle w:val="BodyText"/>
        <w:numPr>
          <w:ilvl w:val="0"/>
          <w:numId w:val="13"/>
        </w:numPr>
        <w:rPr>
          <w:sz w:val="24"/>
        </w:rPr>
      </w:pPr>
      <w:r w:rsidRPr="007A3B34">
        <w:rPr>
          <w:sz w:val="24"/>
        </w:rPr>
        <w:t xml:space="preserve">The purpose of this Code of Conduct (“Code”) is to ensure a safe and positive environment (within </w:t>
      </w:r>
      <w:r w:rsidR="00C925CB">
        <w:rPr>
          <w:sz w:val="24"/>
        </w:rPr>
        <w:t>P.W.S.A.</w:t>
      </w:r>
      <w:r w:rsidRPr="007A3B34">
        <w:rPr>
          <w:sz w:val="24"/>
        </w:rPr>
        <w:t xml:space="preserve"> programs, activities and events) by making all individuals aware that there is an expectation, at all times, of appropriate behavior consistent with the values of the </w:t>
      </w:r>
      <w:r w:rsidR="00C925CB">
        <w:rPr>
          <w:sz w:val="24"/>
        </w:rPr>
        <w:t>P.W.S.A.</w:t>
      </w:r>
      <w:r w:rsidRPr="007A3B34">
        <w:rPr>
          <w:sz w:val="24"/>
        </w:rPr>
        <w:t xml:space="preserve">, as set out in section 3 of this Code. </w:t>
      </w:r>
    </w:p>
    <w:p w14:paraId="035234BF" w14:textId="77777777" w:rsidR="008B0748" w:rsidRPr="007A3B34" w:rsidRDefault="008B0748">
      <w:pPr>
        <w:pStyle w:val="BodyText"/>
        <w:rPr>
          <w:sz w:val="24"/>
        </w:rPr>
      </w:pPr>
    </w:p>
    <w:p w14:paraId="03BE4448" w14:textId="77777777" w:rsidR="008B0748" w:rsidRPr="007A3B34" w:rsidRDefault="008B0748">
      <w:pPr>
        <w:pStyle w:val="BodyText"/>
        <w:numPr>
          <w:ilvl w:val="0"/>
          <w:numId w:val="13"/>
        </w:numPr>
        <w:rPr>
          <w:sz w:val="24"/>
        </w:rPr>
      </w:pPr>
      <w:r w:rsidRPr="007A3B34">
        <w:rPr>
          <w:sz w:val="24"/>
        </w:rPr>
        <w:t xml:space="preserve">The </w:t>
      </w:r>
      <w:r w:rsidR="00C925CB">
        <w:rPr>
          <w:sz w:val="24"/>
        </w:rPr>
        <w:t>P.W.S.A.</w:t>
      </w:r>
      <w:r w:rsidRPr="007A3B34">
        <w:rPr>
          <w:sz w:val="24"/>
        </w:rPr>
        <w:t xml:space="preserve"> is committed to providing an environment in which all indivi</w:t>
      </w:r>
      <w:r w:rsidR="003A50BF" w:rsidRPr="007A3B34">
        <w:rPr>
          <w:sz w:val="24"/>
        </w:rPr>
        <w:t>duals are treated with respect.</w:t>
      </w:r>
      <w:r w:rsidRPr="007A3B34">
        <w:rPr>
          <w:sz w:val="24"/>
        </w:rPr>
        <w:t xml:space="preserve"> The </w:t>
      </w:r>
      <w:r w:rsidR="00C925CB">
        <w:rPr>
          <w:sz w:val="24"/>
        </w:rPr>
        <w:t>P.W.S.A.</w:t>
      </w:r>
      <w:r w:rsidRPr="007A3B34">
        <w:rPr>
          <w:sz w:val="24"/>
        </w:rPr>
        <w:t xml:space="preserve"> supports equal opportunity and prohibits discriminatory practices.  Individuals are expected to conduct themselves at all times in a manner consistent with the values of the </w:t>
      </w:r>
      <w:r w:rsidR="00C925CB">
        <w:rPr>
          <w:sz w:val="24"/>
        </w:rPr>
        <w:t>P.W.S.A.</w:t>
      </w:r>
      <w:r w:rsidRPr="007A3B34">
        <w:rPr>
          <w:sz w:val="24"/>
        </w:rPr>
        <w:t xml:space="preserve"> that include fairness, integrity, accountability, excellence, accessibility, innovation and respect. </w:t>
      </w:r>
    </w:p>
    <w:p w14:paraId="354E2DCF" w14:textId="77777777" w:rsidR="008B0748" w:rsidRPr="007A3B34" w:rsidRDefault="008B0748">
      <w:pPr>
        <w:pStyle w:val="BodyText"/>
        <w:rPr>
          <w:sz w:val="24"/>
        </w:rPr>
      </w:pPr>
    </w:p>
    <w:p w14:paraId="13401E21" w14:textId="77777777" w:rsidR="008B0748" w:rsidRPr="007A3B34" w:rsidRDefault="008B0748">
      <w:pPr>
        <w:pStyle w:val="BodyText"/>
        <w:numPr>
          <w:ilvl w:val="0"/>
          <w:numId w:val="13"/>
        </w:numPr>
        <w:rPr>
          <w:sz w:val="24"/>
        </w:rPr>
      </w:pPr>
      <w:r w:rsidRPr="007A3B34">
        <w:rPr>
          <w:sz w:val="24"/>
        </w:rPr>
        <w:t xml:space="preserve">Conduct that violates this Code may be subject to sanctions pursuant to the </w:t>
      </w:r>
      <w:r w:rsidR="00C925CB">
        <w:rPr>
          <w:sz w:val="24"/>
        </w:rPr>
        <w:t>P.W.S.A.</w:t>
      </w:r>
      <w:r w:rsidRPr="007A3B34">
        <w:rPr>
          <w:sz w:val="24"/>
        </w:rPr>
        <w:t>’s Discipline Policy.</w:t>
      </w:r>
    </w:p>
    <w:p w14:paraId="1DD0A009" w14:textId="77777777" w:rsidR="008B0748" w:rsidRPr="007A3B34" w:rsidRDefault="008B0748">
      <w:pPr>
        <w:pStyle w:val="BodyText"/>
        <w:rPr>
          <w:sz w:val="24"/>
        </w:rPr>
      </w:pPr>
    </w:p>
    <w:p w14:paraId="67983266" w14:textId="77777777" w:rsidR="008B0748" w:rsidRPr="007A3B34" w:rsidRDefault="008B0748">
      <w:pPr>
        <w:pStyle w:val="BodyText"/>
        <w:rPr>
          <w:b/>
          <w:bCs/>
          <w:sz w:val="24"/>
        </w:rPr>
      </w:pPr>
      <w:r w:rsidRPr="007A3B34">
        <w:rPr>
          <w:b/>
          <w:bCs/>
          <w:sz w:val="24"/>
        </w:rPr>
        <w:t xml:space="preserve">APPLICATION OF THIS CODE </w:t>
      </w:r>
    </w:p>
    <w:p w14:paraId="54D2734B" w14:textId="77777777" w:rsidR="008B0748" w:rsidRPr="007A3B34" w:rsidRDefault="003A50BF">
      <w:pPr>
        <w:pStyle w:val="BodyText"/>
        <w:numPr>
          <w:ilvl w:val="0"/>
          <w:numId w:val="13"/>
        </w:numPr>
        <w:rPr>
          <w:sz w:val="24"/>
        </w:rPr>
      </w:pPr>
      <w:r w:rsidRPr="007A3B34">
        <w:rPr>
          <w:sz w:val="24"/>
        </w:rPr>
        <w:t>T</w:t>
      </w:r>
      <w:r w:rsidR="008B0748" w:rsidRPr="007A3B34">
        <w:rPr>
          <w:sz w:val="24"/>
        </w:rPr>
        <w:t xml:space="preserve">his Code applies to conduct that may arise during the course of </w:t>
      </w:r>
      <w:r w:rsidR="00C925CB">
        <w:rPr>
          <w:sz w:val="24"/>
        </w:rPr>
        <w:t>P.W.S.A.</w:t>
      </w:r>
      <w:r w:rsidR="008B0748" w:rsidRPr="007A3B34">
        <w:rPr>
          <w:sz w:val="24"/>
        </w:rPr>
        <w:t xml:space="preserve"> </w:t>
      </w:r>
      <w:r w:rsidR="00643BE7" w:rsidRPr="007A3B34">
        <w:rPr>
          <w:sz w:val="24"/>
        </w:rPr>
        <w:t>business, activities and events</w:t>
      </w:r>
      <w:r w:rsidR="008B0748" w:rsidRPr="007A3B34">
        <w:rPr>
          <w:sz w:val="24"/>
        </w:rPr>
        <w:t xml:space="preserve"> including</w:t>
      </w:r>
      <w:r w:rsidR="00643BE7" w:rsidRPr="007A3B34">
        <w:rPr>
          <w:sz w:val="24"/>
        </w:rPr>
        <w:t>, but not limited to,</w:t>
      </w:r>
      <w:r w:rsidR="008B0748" w:rsidRPr="007A3B34">
        <w:rPr>
          <w:sz w:val="24"/>
        </w:rPr>
        <w:t xml:space="preserve"> its environment, competitions, practices, training camps, tryouts, travel and any meetings of the </w:t>
      </w:r>
      <w:r w:rsidR="00C925CB">
        <w:rPr>
          <w:sz w:val="24"/>
        </w:rPr>
        <w:t>P.W.S.A.</w:t>
      </w:r>
    </w:p>
    <w:p w14:paraId="289DEC8C" w14:textId="77777777" w:rsidR="008B0748" w:rsidRPr="007A3B34" w:rsidRDefault="008B0748">
      <w:pPr>
        <w:pStyle w:val="BodyText"/>
        <w:rPr>
          <w:sz w:val="24"/>
        </w:rPr>
      </w:pPr>
    </w:p>
    <w:p w14:paraId="4D888AB4" w14:textId="77777777" w:rsidR="008B0748" w:rsidRPr="007A3B34" w:rsidRDefault="008B0748">
      <w:pPr>
        <w:pStyle w:val="BodyText"/>
        <w:numPr>
          <w:ilvl w:val="0"/>
          <w:numId w:val="13"/>
        </w:numPr>
        <w:rPr>
          <w:sz w:val="24"/>
        </w:rPr>
      </w:pPr>
      <w:r w:rsidRPr="007A3B34">
        <w:rPr>
          <w:sz w:val="24"/>
        </w:rPr>
        <w:t xml:space="preserve">The Code also applies to the conduct of individuals that may occur outside of the </w:t>
      </w:r>
      <w:r w:rsidR="00C925CB">
        <w:rPr>
          <w:sz w:val="24"/>
        </w:rPr>
        <w:t>P.W.S.A.</w:t>
      </w:r>
      <w:r w:rsidRPr="007A3B34">
        <w:rPr>
          <w:sz w:val="24"/>
        </w:rPr>
        <w:t xml:space="preserve">’s business, activities, events and meetings when such conduct adversely affects relationships with the </w:t>
      </w:r>
      <w:r w:rsidR="00C925CB">
        <w:rPr>
          <w:sz w:val="24"/>
        </w:rPr>
        <w:t>P.W.S.A.</w:t>
      </w:r>
      <w:r w:rsidRPr="007A3B34">
        <w:rPr>
          <w:sz w:val="24"/>
        </w:rPr>
        <w:t xml:space="preserve"> (and its work and sport environment) and is detrimental to the image and reputation of the </w:t>
      </w:r>
      <w:r w:rsidR="00C925CB">
        <w:rPr>
          <w:sz w:val="24"/>
        </w:rPr>
        <w:t>P.W.S.A</w:t>
      </w:r>
      <w:r w:rsidRPr="007A3B34">
        <w:rPr>
          <w:sz w:val="24"/>
        </w:rPr>
        <w:t xml:space="preserve">.  Such applicability will be made by the </w:t>
      </w:r>
      <w:r w:rsidR="00C925CB">
        <w:rPr>
          <w:sz w:val="24"/>
        </w:rPr>
        <w:t>P.W.S.A.</w:t>
      </w:r>
      <w:r w:rsidRPr="007A3B34">
        <w:rPr>
          <w:sz w:val="24"/>
        </w:rPr>
        <w:t xml:space="preserve"> in its sole discretion.</w:t>
      </w:r>
    </w:p>
    <w:p w14:paraId="0A3DFF0D" w14:textId="77777777" w:rsidR="008B0748" w:rsidRPr="007A3B34" w:rsidRDefault="008B0748">
      <w:pPr>
        <w:pStyle w:val="BodyText"/>
        <w:rPr>
          <w:sz w:val="24"/>
        </w:rPr>
      </w:pPr>
    </w:p>
    <w:p w14:paraId="076E392B" w14:textId="77777777" w:rsidR="002E0370" w:rsidRDefault="003A50BF">
      <w:pPr>
        <w:pStyle w:val="BodyText"/>
        <w:rPr>
          <w:b/>
          <w:bCs/>
          <w:sz w:val="24"/>
        </w:rPr>
      </w:pPr>
      <w:r w:rsidRPr="007A3B34">
        <w:rPr>
          <w:b/>
          <w:bCs/>
          <w:sz w:val="24"/>
        </w:rPr>
        <w:br/>
      </w:r>
      <w:r w:rsidR="0030670B" w:rsidRPr="007A3B34">
        <w:rPr>
          <w:b/>
          <w:bCs/>
          <w:sz w:val="24"/>
        </w:rPr>
        <w:br/>
      </w:r>
    </w:p>
    <w:p w14:paraId="2A93D6E0" w14:textId="77777777" w:rsidR="007A3B34" w:rsidRDefault="007A3B34">
      <w:pPr>
        <w:pStyle w:val="BodyText"/>
        <w:rPr>
          <w:b/>
          <w:bCs/>
          <w:sz w:val="24"/>
        </w:rPr>
      </w:pPr>
    </w:p>
    <w:p w14:paraId="04A72852" w14:textId="77777777" w:rsidR="008B0748" w:rsidRPr="007A3B34" w:rsidRDefault="0030670B">
      <w:pPr>
        <w:pStyle w:val="BodyText"/>
        <w:rPr>
          <w:b/>
          <w:bCs/>
          <w:sz w:val="24"/>
        </w:rPr>
      </w:pPr>
      <w:r w:rsidRPr="007A3B34">
        <w:rPr>
          <w:b/>
          <w:bCs/>
          <w:sz w:val="24"/>
        </w:rPr>
        <w:lastRenderedPageBreak/>
        <w:br/>
      </w:r>
      <w:r w:rsidR="008B0748" w:rsidRPr="007A3B34">
        <w:rPr>
          <w:b/>
          <w:bCs/>
          <w:sz w:val="24"/>
        </w:rPr>
        <w:t>RESPONSIBILITIES</w:t>
      </w:r>
    </w:p>
    <w:p w14:paraId="1BC27635" w14:textId="77777777" w:rsidR="008B0748" w:rsidRPr="007A3B34" w:rsidRDefault="008B0748">
      <w:pPr>
        <w:pStyle w:val="BodyText"/>
        <w:numPr>
          <w:ilvl w:val="0"/>
          <w:numId w:val="13"/>
        </w:numPr>
        <w:rPr>
          <w:sz w:val="24"/>
        </w:rPr>
      </w:pPr>
      <w:r w:rsidRPr="007A3B34">
        <w:rPr>
          <w:b/>
          <w:bCs/>
          <w:sz w:val="24"/>
        </w:rPr>
        <w:t>All individuals</w:t>
      </w:r>
      <w:r w:rsidRPr="007A3B34">
        <w:rPr>
          <w:sz w:val="24"/>
        </w:rPr>
        <w:t xml:space="preserve"> have a responsibility to:</w:t>
      </w:r>
    </w:p>
    <w:p w14:paraId="0E3D8D5F" w14:textId="77777777" w:rsidR="008B0748" w:rsidRPr="007A3B34" w:rsidRDefault="008B0748">
      <w:pPr>
        <w:pStyle w:val="BodyText"/>
        <w:ind w:left="360"/>
        <w:rPr>
          <w:sz w:val="24"/>
        </w:rPr>
      </w:pPr>
      <w:r w:rsidRPr="007A3B34">
        <w:rPr>
          <w:sz w:val="24"/>
        </w:rPr>
        <w:t xml:space="preserve">a)   Maintain and enhance the dignity and self-esteem of </w:t>
      </w:r>
      <w:r w:rsidR="00C925CB">
        <w:rPr>
          <w:sz w:val="24"/>
        </w:rPr>
        <w:t>P.W.S.A.</w:t>
      </w:r>
      <w:r w:rsidRPr="007A3B34">
        <w:rPr>
          <w:sz w:val="24"/>
        </w:rPr>
        <w:t xml:space="preserve"> members and other  </w:t>
      </w:r>
    </w:p>
    <w:p w14:paraId="6A653F3D" w14:textId="77777777" w:rsidR="008B0748" w:rsidRPr="007A3B34" w:rsidRDefault="008B0748">
      <w:pPr>
        <w:pStyle w:val="BodyText"/>
        <w:ind w:left="360"/>
        <w:rPr>
          <w:sz w:val="24"/>
        </w:rPr>
      </w:pPr>
      <w:r w:rsidRPr="007A3B34">
        <w:rPr>
          <w:sz w:val="24"/>
        </w:rPr>
        <w:t xml:space="preserve">   </w:t>
      </w:r>
      <w:r w:rsidR="00F8197C" w:rsidRPr="007A3B34">
        <w:rPr>
          <w:sz w:val="24"/>
        </w:rPr>
        <w:t xml:space="preserve">   </w:t>
      </w:r>
      <w:r w:rsidRPr="007A3B34">
        <w:rPr>
          <w:sz w:val="24"/>
        </w:rPr>
        <w:t>individuals by:</w:t>
      </w:r>
    </w:p>
    <w:p w14:paraId="4937FD2C" w14:textId="77777777" w:rsidR="008B0748" w:rsidRPr="007A3B34" w:rsidRDefault="008B0748">
      <w:pPr>
        <w:pStyle w:val="BodyText"/>
        <w:ind w:left="1440" w:hanging="720"/>
        <w:rPr>
          <w:sz w:val="24"/>
        </w:rPr>
      </w:pPr>
      <w:proofErr w:type="spellStart"/>
      <w:r w:rsidRPr="007A3B34">
        <w:rPr>
          <w:sz w:val="24"/>
        </w:rPr>
        <w:t>i</w:t>
      </w:r>
      <w:proofErr w:type="spellEnd"/>
      <w:r w:rsidRPr="007A3B34">
        <w:rPr>
          <w:sz w:val="24"/>
        </w:rPr>
        <w:t xml:space="preserve">.   </w:t>
      </w:r>
      <w:r w:rsidRPr="007A3B34">
        <w:rPr>
          <w:sz w:val="24"/>
        </w:rPr>
        <w:tab/>
        <w:t>Demonstrating respect to individuals regardless of body type, physical characteristics, athletic ability, gender, ancestry, colour, ethnic or racial origin, nationality, national origin, sexual orientation, age, marital status, religion</w:t>
      </w:r>
      <w:r w:rsidR="004F3E6D" w:rsidRPr="007A3B34">
        <w:rPr>
          <w:sz w:val="24"/>
        </w:rPr>
        <w:t xml:space="preserve">, </w:t>
      </w:r>
      <w:r w:rsidRPr="007A3B34">
        <w:rPr>
          <w:sz w:val="24"/>
        </w:rPr>
        <w:t>religious belief, political belief, disability or economic status.</w:t>
      </w:r>
    </w:p>
    <w:p w14:paraId="03F85E0D" w14:textId="77777777" w:rsidR="008B0748" w:rsidRPr="007A3B34" w:rsidRDefault="008B0748">
      <w:pPr>
        <w:pStyle w:val="BodyText"/>
        <w:numPr>
          <w:ilvl w:val="0"/>
          <w:numId w:val="17"/>
        </w:numPr>
        <w:rPr>
          <w:sz w:val="24"/>
        </w:rPr>
      </w:pPr>
      <w:r w:rsidRPr="007A3B34">
        <w:rPr>
          <w:sz w:val="24"/>
        </w:rPr>
        <w:t>Focusing comments or criticism appropriately and avoiding public criticism of athletes, coaches, officials, organizers, volunteers, and members.</w:t>
      </w:r>
    </w:p>
    <w:p w14:paraId="6A3CBCC3" w14:textId="77777777" w:rsidR="008B0748" w:rsidRPr="007A3B34" w:rsidRDefault="008B0748">
      <w:pPr>
        <w:pStyle w:val="BodyText"/>
        <w:numPr>
          <w:ilvl w:val="0"/>
          <w:numId w:val="17"/>
        </w:numPr>
        <w:rPr>
          <w:sz w:val="24"/>
        </w:rPr>
      </w:pPr>
      <w:r w:rsidRPr="007A3B34">
        <w:rPr>
          <w:sz w:val="24"/>
        </w:rPr>
        <w:t>Consistently demonstrating the spirit of sportsmanship, sport leadership and ethical conduct.</w:t>
      </w:r>
    </w:p>
    <w:p w14:paraId="37226CD7" w14:textId="77777777" w:rsidR="008B0748" w:rsidRPr="007A3B34" w:rsidRDefault="008B0748">
      <w:pPr>
        <w:pStyle w:val="BodyText"/>
        <w:numPr>
          <w:ilvl w:val="0"/>
          <w:numId w:val="17"/>
        </w:numPr>
        <w:rPr>
          <w:sz w:val="24"/>
        </w:rPr>
      </w:pPr>
      <w:r w:rsidRPr="007A3B34">
        <w:rPr>
          <w:sz w:val="24"/>
        </w:rPr>
        <w:t>Acting, when appropriate, to prevent or correct practices that are unjustly discriminatory.</w:t>
      </w:r>
    </w:p>
    <w:p w14:paraId="3EB65271" w14:textId="77777777" w:rsidR="008B0748" w:rsidRPr="007A3B34" w:rsidRDefault="008B0748">
      <w:pPr>
        <w:pStyle w:val="BodyText"/>
        <w:numPr>
          <w:ilvl w:val="0"/>
          <w:numId w:val="17"/>
        </w:numPr>
        <w:rPr>
          <w:sz w:val="24"/>
        </w:rPr>
      </w:pPr>
      <w:r w:rsidRPr="007A3B34">
        <w:rPr>
          <w:sz w:val="24"/>
        </w:rPr>
        <w:t>Consistently treating individuals fairly and reasonably.</w:t>
      </w:r>
    </w:p>
    <w:p w14:paraId="738586D3" w14:textId="77777777" w:rsidR="008B0748" w:rsidRPr="007A3B34" w:rsidRDefault="008B0748">
      <w:pPr>
        <w:pStyle w:val="BodyText"/>
        <w:numPr>
          <w:ilvl w:val="0"/>
          <w:numId w:val="17"/>
        </w:numPr>
        <w:rPr>
          <w:sz w:val="24"/>
        </w:rPr>
      </w:pPr>
      <w:r w:rsidRPr="007A3B34">
        <w:rPr>
          <w:sz w:val="24"/>
        </w:rPr>
        <w:t>Ensuring adherence to the rules of softball and the spirit of those rules.</w:t>
      </w:r>
    </w:p>
    <w:p w14:paraId="64923B52" w14:textId="77777777" w:rsidR="008B0748" w:rsidRPr="007A3B34" w:rsidRDefault="008B0748">
      <w:pPr>
        <w:pStyle w:val="BodyText"/>
        <w:rPr>
          <w:sz w:val="24"/>
        </w:rPr>
      </w:pPr>
    </w:p>
    <w:p w14:paraId="58FA9D91" w14:textId="77777777" w:rsidR="008B0748" w:rsidRPr="007A3B34" w:rsidRDefault="008B0748">
      <w:pPr>
        <w:pStyle w:val="BodyText"/>
        <w:rPr>
          <w:sz w:val="24"/>
        </w:rPr>
      </w:pPr>
    </w:p>
    <w:p w14:paraId="217BA948" w14:textId="77777777" w:rsidR="008B0748" w:rsidRPr="007A3B34" w:rsidRDefault="008B0748">
      <w:pPr>
        <w:pStyle w:val="BodyText"/>
        <w:ind w:left="405"/>
        <w:rPr>
          <w:sz w:val="24"/>
        </w:rPr>
      </w:pPr>
      <w:r w:rsidRPr="007A3B34">
        <w:rPr>
          <w:sz w:val="24"/>
        </w:rPr>
        <w:t xml:space="preserve">b)  Refrain from any behavior that constitutes harassment, where harassment is defined as  </w:t>
      </w:r>
    </w:p>
    <w:p w14:paraId="2019EE53" w14:textId="77777777" w:rsidR="008B0748" w:rsidRPr="007A3B34" w:rsidRDefault="008B0748">
      <w:pPr>
        <w:pStyle w:val="BodyText"/>
        <w:ind w:left="405"/>
        <w:rPr>
          <w:sz w:val="24"/>
        </w:rPr>
      </w:pPr>
      <w:r w:rsidRPr="007A3B34">
        <w:rPr>
          <w:sz w:val="24"/>
        </w:rPr>
        <w:t xml:space="preserve">     comment or conduct directed towards an individual or group, which is offensive, abusive,  </w:t>
      </w:r>
    </w:p>
    <w:p w14:paraId="1DD89E5A" w14:textId="77777777" w:rsidR="008B0748" w:rsidRPr="007A3B34" w:rsidRDefault="008B0748">
      <w:pPr>
        <w:pStyle w:val="BodyText"/>
        <w:ind w:left="405"/>
        <w:rPr>
          <w:sz w:val="24"/>
        </w:rPr>
      </w:pPr>
      <w:r w:rsidRPr="007A3B34">
        <w:rPr>
          <w:sz w:val="24"/>
        </w:rPr>
        <w:t xml:space="preserve">     racist, sexist, degrading or malicious.  Types of behavior that constitute harassment        </w:t>
      </w:r>
    </w:p>
    <w:p w14:paraId="1A3F9F04" w14:textId="77777777" w:rsidR="008B0748" w:rsidRPr="007A3B34" w:rsidRDefault="008B0748">
      <w:pPr>
        <w:pStyle w:val="BodyText"/>
        <w:ind w:left="405"/>
        <w:rPr>
          <w:sz w:val="24"/>
        </w:rPr>
      </w:pPr>
      <w:r w:rsidRPr="007A3B34">
        <w:rPr>
          <w:sz w:val="24"/>
        </w:rPr>
        <w:t xml:space="preserve">     include, but are not limited to:</w:t>
      </w:r>
    </w:p>
    <w:p w14:paraId="15C41866" w14:textId="77777777" w:rsidR="008B0748" w:rsidRPr="007A3B34" w:rsidRDefault="008B0748">
      <w:pPr>
        <w:pStyle w:val="BodyText"/>
        <w:numPr>
          <w:ilvl w:val="0"/>
          <w:numId w:val="18"/>
        </w:numPr>
        <w:rPr>
          <w:sz w:val="24"/>
        </w:rPr>
      </w:pPr>
      <w:r w:rsidRPr="007A3B34">
        <w:rPr>
          <w:sz w:val="24"/>
        </w:rPr>
        <w:t>Written or verbal abuse, threats or outbursts.</w:t>
      </w:r>
    </w:p>
    <w:p w14:paraId="1EE8C085" w14:textId="77777777" w:rsidR="008B0748" w:rsidRPr="007A3B34" w:rsidRDefault="008B0748">
      <w:pPr>
        <w:pStyle w:val="BodyText"/>
        <w:numPr>
          <w:ilvl w:val="0"/>
          <w:numId w:val="18"/>
        </w:numPr>
        <w:rPr>
          <w:sz w:val="24"/>
        </w:rPr>
      </w:pPr>
      <w:r w:rsidRPr="007A3B34">
        <w:rPr>
          <w:sz w:val="24"/>
        </w:rPr>
        <w:t>The display of visual material which is offensive or which one ought to know is offensive in the circumstances.</w:t>
      </w:r>
    </w:p>
    <w:p w14:paraId="622E8262" w14:textId="77777777" w:rsidR="008B0748" w:rsidRPr="007A3B34" w:rsidRDefault="008B0748">
      <w:pPr>
        <w:pStyle w:val="BodyText"/>
        <w:numPr>
          <w:ilvl w:val="0"/>
          <w:numId w:val="18"/>
        </w:numPr>
        <w:rPr>
          <w:sz w:val="24"/>
        </w:rPr>
      </w:pPr>
      <w:r w:rsidRPr="007A3B34">
        <w:rPr>
          <w:sz w:val="24"/>
        </w:rPr>
        <w:t>Unwelcome</w:t>
      </w:r>
      <w:r w:rsidR="00584F24" w:rsidRPr="007A3B34">
        <w:rPr>
          <w:sz w:val="24"/>
        </w:rPr>
        <w:t>d</w:t>
      </w:r>
      <w:r w:rsidRPr="007A3B34">
        <w:rPr>
          <w:sz w:val="24"/>
        </w:rPr>
        <w:t xml:space="preserve"> remarks, jokes, comments, innuendo or taunts.</w:t>
      </w:r>
    </w:p>
    <w:p w14:paraId="2D4CE22A" w14:textId="77777777" w:rsidR="008B0748" w:rsidRPr="007A3B34" w:rsidRDefault="008B0748">
      <w:pPr>
        <w:pStyle w:val="BodyText"/>
        <w:numPr>
          <w:ilvl w:val="0"/>
          <w:numId w:val="18"/>
        </w:numPr>
        <w:rPr>
          <w:sz w:val="24"/>
        </w:rPr>
      </w:pPr>
      <w:r w:rsidRPr="007A3B34">
        <w:rPr>
          <w:sz w:val="24"/>
        </w:rPr>
        <w:t>Leering or other suggestive or obscene gestures.</w:t>
      </w:r>
    </w:p>
    <w:p w14:paraId="798D22B2" w14:textId="77777777" w:rsidR="008B0748" w:rsidRPr="007A3B34" w:rsidRDefault="008B0748">
      <w:pPr>
        <w:pStyle w:val="BodyText"/>
        <w:numPr>
          <w:ilvl w:val="0"/>
          <w:numId w:val="18"/>
        </w:numPr>
        <w:rPr>
          <w:sz w:val="24"/>
        </w:rPr>
      </w:pPr>
      <w:r w:rsidRPr="007A3B34">
        <w:rPr>
          <w:sz w:val="24"/>
        </w:rPr>
        <w:t>Condescending or patronizing behavior, which is intended to undermine self-esteem, diminish performance or adversely affect working conditions.</w:t>
      </w:r>
    </w:p>
    <w:p w14:paraId="367904C5" w14:textId="77777777" w:rsidR="008B0748" w:rsidRPr="007A3B34" w:rsidRDefault="008B0748">
      <w:pPr>
        <w:pStyle w:val="BodyText"/>
        <w:numPr>
          <w:ilvl w:val="0"/>
          <w:numId w:val="18"/>
        </w:numPr>
        <w:rPr>
          <w:sz w:val="24"/>
        </w:rPr>
      </w:pPr>
      <w:r w:rsidRPr="007A3B34">
        <w:rPr>
          <w:sz w:val="24"/>
        </w:rPr>
        <w:t>Practical jokes which cause awkwardness or embarrassment, endanger a person’s safety, or negatively affect performance.</w:t>
      </w:r>
    </w:p>
    <w:p w14:paraId="5BB8C804" w14:textId="77777777" w:rsidR="008B0748" w:rsidRPr="007A3B34" w:rsidRDefault="008B0748">
      <w:pPr>
        <w:pStyle w:val="BodyText"/>
        <w:numPr>
          <w:ilvl w:val="0"/>
          <w:numId w:val="18"/>
        </w:numPr>
        <w:rPr>
          <w:sz w:val="24"/>
        </w:rPr>
      </w:pPr>
      <w:r w:rsidRPr="007A3B34">
        <w:rPr>
          <w:sz w:val="24"/>
        </w:rPr>
        <w:t>Any form of hazing where hazing is defined as “Any potentially humiliating, degrading, abusive, or dangerous activity expected of a junior ranking athlete by a more senior team-mate, which does not contribute to either athlete’s positive development, but is required to be accepted as part of a team, regardless of the junior-ranking athlete’s willingness to participate.  This includes, but is not limited to, any activity, no matter how traditional or seemingly benign, that sets apart or alienates any team-mate based on class, number of years on the team, or athletic ability.”</w:t>
      </w:r>
    </w:p>
    <w:p w14:paraId="5ADE221C" w14:textId="77777777" w:rsidR="008B0748" w:rsidRPr="007A3B34" w:rsidRDefault="008B0748">
      <w:pPr>
        <w:pStyle w:val="BodyText"/>
        <w:numPr>
          <w:ilvl w:val="0"/>
          <w:numId w:val="18"/>
        </w:numPr>
        <w:rPr>
          <w:sz w:val="24"/>
        </w:rPr>
      </w:pPr>
      <w:r w:rsidRPr="007A3B34">
        <w:rPr>
          <w:sz w:val="24"/>
        </w:rPr>
        <w:t>Unwanted physical contact including, but not limited to, touching, petting, pinching or kissing.</w:t>
      </w:r>
    </w:p>
    <w:p w14:paraId="16CF7227" w14:textId="77777777" w:rsidR="008B0748" w:rsidRPr="007A3B34" w:rsidRDefault="008B0748">
      <w:pPr>
        <w:pStyle w:val="BodyText"/>
        <w:numPr>
          <w:ilvl w:val="0"/>
          <w:numId w:val="18"/>
        </w:numPr>
        <w:rPr>
          <w:sz w:val="24"/>
        </w:rPr>
      </w:pPr>
      <w:r w:rsidRPr="007A3B34">
        <w:rPr>
          <w:sz w:val="24"/>
        </w:rPr>
        <w:t>Unwelcome</w:t>
      </w:r>
      <w:r w:rsidR="00584F24" w:rsidRPr="007A3B34">
        <w:rPr>
          <w:sz w:val="24"/>
        </w:rPr>
        <w:t>d</w:t>
      </w:r>
      <w:r w:rsidRPr="007A3B34">
        <w:rPr>
          <w:sz w:val="24"/>
        </w:rPr>
        <w:t xml:space="preserve"> sexual flirtations, advances, requests or invitations.</w:t>
      </w:r>
    </w:p>
    <w:p w14:paraId="2F5AFDD0" w14:textId="77777777" w:rsidR="008B0748" w:rsidRPr="007A3B34" w:rsidRDefault="008B0748">
      <w:pPr>
        <w:pStyle w:val="BodyText"/>
        <w:numPr>
          <w:ilvl w:val="0"/>
          <w:numId w:val="18"/>
        </w:numPr>
        <w:rPr>
          <w:sz w:val="24"/>
        </w:rPr>
      </w:pPr>
      <w:r w:rsidRPr="007A3B34">
        <w:rPr>
          <w:sz w:val="24"/>
        </w:rPr>
        <w:t>Physical or sexual assault.</w:t>
      </w:r>
    </w:p>
    <w:p w14:paraId="50C7DE84" w14:textId="77777777" w:rsidR="008B0748" w:rsidRPr="007A3B34" w:rsidRDefault="008B0748">
      <w:pPr>
        <w:pStyle w:val="BodyText"/>
        <w:numPr>
          <w:ilvl w:val="0"/>
          <w:numId w:val="18"/>
        </w:numPr>
        <w:rPr>
          <w:sz w:val="24"/>
        </w:rPr>
      </w:pPr>
      <w:r w:rsidRPr="007A3B34">
        <w:rPr>
          <w:sz w:val="24"/>
        </w:rPr>
        <w:t>Behaviors such as those described above that are not directed towards a specific individual or group but have the same effect of creating a negative or hostile environment.</w:t>
      </w:r>
    </w:p>
    <w:p w14:paraId="1EB05282" w14:textId="6E91B420" w:rsidR="008B0748" w:rsidRDefault="008B0748">
      <w:pPr>
        <w:pStyle w:val="BodyText"/>
        <w:numPr>
          <w:ilvl w:val="0"/>
          <w:numId w:val="18"/>
        </w:numPr>
        <w:rPr>
          <w:sz w:val="24"/>
        </w:rPr>
      </w:pPr>
      <w:r w:rsidRPr="007A3B34">
        <w:rPr>
          <w:sz w:val="24"/>
        </w:rPr>
        <w:t xml:space="preserve">Retaliation or threats of retaliation against an individual who reports harassment to the </w:t>
      </w:r>
      <w:r w:rsidR="00C925CB">
        <w:rPr>
          <w:sz w:val="24"/>
        </w:rPr>
        <w:t>P.W.S.A.</w:t>
      </w:r>
    </w:p>
    <w:p w14:paraId="6D5A15EC" w14:textId="77777777" w:rsidR="002E0370" w:rsidRPr="007A3B34" w:rsidRDefault="002E0370" w:rsidP="007A3B34">
      <w:pPr>
        <w:pStyle w:val="BodyText"/>
        <w:ind w:left="1410"/>
        <w:rPr>
          <w:sz w:val="24"/>
        </w:rPr>
      </w:pPr>
    </w:p>
    <w:p w14:paraId="3407F0A0" w14:textId="77777777" w:rsidR="008B0748" w:rsidRPr="007A3B34" w:rsidRDefault="008B0748">
      <w:pPr>
        <w:pStyle w:val="BodyText"/>
        <w:rPr>
          <w:sz w:val="24"/>
        </w:rPr>
      </w:pPr>
    </w:p>
    <w:p w14:paraId="2FA70790" w14:textId="77777777" w:rsidR="008B0748" w:rsidRPr="007A3B34" w:rsidRDefault="00666205" w:rsidP="00666205">
      <w:pPr>
        <w:pStyle w:val="BodyText"/>
        <w:rPr>
          <w:sz w:val="24"/>
        </w:rPr>
      </w:pPr>
      <w:r w:rsidRPr="007A3B34">
        <w:rPr>
          <w:sz w:val="24"/>
        </w:rPr>
        <w:lastRenderedPageBreak/>
        <w:t xml:space="preserve">       </w:t>
      </w:r>
      <w:r w:rsidR="008B0748" w:rsidRPr="007A3B34">
        <w:rPr>
          <w:sz w:val="24"/>
        </w:rPr>
        <w:t xml:space="preserve">c)  Refrain from any behavior that constitutes sexual harassment, where sexual harassment is </w:t>
      </w:r>
    </w:p>
    <w:p w14:paraId="35D9E632" w14:textId="77777777" w:rsidR="008B0748" w:rsidRPr="007A3B34" w:rsidRDefault="008B0748" w:rsidP="007A3B34">
      <w:pPr>
        <w:pStyle w:val="BodyText"/>
        <w:ind w:left="720"/>
        <w:rPr>
          <w:sz w:val="24"/>
        </w:rPr>
      </w:pPr>
      <w:r w:rsidRPr="007A3B34">
        <w:rPr>
          <w:sz w:val="24"/>
        </w:rPr>
        <w:t>defined as unwelcome</w:t>
      </w:r>
      <w:r w:rsidR="00584F24" w:rsidRPr="007A3B34">
        <w:rPr>
          <w:sz w:val="24"/>
        </w:rPr>
        <w:t>d</w:t>
      </w:r>
      <w:r w:rsidRPr="007A3B34">
        <w:rPr>
          <w:sz w:val="24"/>
        </w:rPr>
        <w:t xml:space="preserve"> sexual comments and sexual advances, requests for sexual </w:t>
      </w:r>
      <w:r w:rsidR="002E0370">
        <w:rPr>
          <w:sz w:val="24"/>
        </w:rPr>
        <w:t xml:space="preserve">  </w:t>
      </w:r>
      <w:r w:rsidRPr="007A3B34">
        <w:rPr>
          <w:sz w:val="24"/>
        </w:rPr>
        <w:t>favors, or conduct of a sexual nature.  Types of behavior that constitute sexual harassment include</w:t>
      </w:r>
      <w:r w:rsidR="00584F24" w:rsidRPr="007A3B34">
        <w:rPr>
          <w:sz w:val="24"/>
        </w:rPr>
        <w:t>,</w:t>
      </w:r>
      <w:r w:rsidRPr="007A3B34">
        <w:rPr>
          <w:sz w:val="24"/>
        </w:rPr>
        <w:t xml:space="preserve"> but are not limited to:</w:t>
      </w:r>
    </w:p>
    <w:p w14:paraId="0360DF90" w14:textId="77777777" w:rsidR="008B0748" w:rsidRPr="007A3B34" w:rsidRDefault="008B0748">
      <w:pPr>
        <w:pStyle w:val="BodyText"/>
        <w:numPr>
          <w:ilvl w:val="0"/>
          <w:numId w:val="19"/>
        </w:numPr>
        <w:rPr>
          <w:sz w:val="24"/>
        </w:rPr>
      </w:pPr>
      <w:r w:rsidRPr="007A3B34">
        <w:rPr>
          <w:sz w:val="24"/>
        </w:rPr>
        <w:t>Sexist jokes.</w:t>
      </w:r>
    </w:p>
    <w:p w14:paraId="366D5128" w14:textId="77777777" w:rsidR="008B0748" w:rsidRPr="007A3B34" w:rsidRDefault="008B0748">
      <w:pPr>
        <w:pStyle w:val="BodyText"/>
        <w:numPr>
          <w:ilvl w:val="0"/>
          <w:numId w:val="19"/>
        </w:numPr>
        <w:rPr>
          <w:sz w:val="24"/>
        </w:rPr>
      </w:pPr>
      <w:r w:rsidRPr="007A3B34">
        <w:rPr>
          <w:sz w:val="24"/>
        </w:rPr>
        <w:t>Display of sexually offensive material.</w:t>
      </w:r>
    </w:p>
    <w:p w14:paraId="1ACF4E11" w14:textId="77777777" w:rsidR="008B0748" w:rsidRPr="007A3B34" w:rsidRDefault="008B0748">
      <w:pPr>
        <w:pStyle w:val="BodyText"/>
        <w:numPr>
          <w:ilvl w:val="0"/>
          <w:numId w:val="19"/>
        </w:numPr>
        <w:rPr>
          <w:sz w:val="24"/>
        </w:rPr>
      </w:pPr>
      <w:r w:rsidRPr="007A3B34">
        <w:rPr>
          <w:sz w:val="24"/>
        </w:rPr>
        <w:t>Sexually degrading words used to describe a person.</w:t>
      </w:r>
    </w:p>
    <w:p w14:paraId="1DF2902F" w14:textId="77777777" w:rsidR="008B0748" w:rsidRPr="007A3B34" w:rsidRDefault="008B0748">
      <w:pPr>
        <w:pStyle w:val="BodyText"/>
        <w:numPr>
          <w:ilvl w:val="0"/>
          <w:numId w:val="19"/>
        </w:numPr>
        <w:rPr>
          <w:sz w:val="24"/>
        </w:rPr>
      </w:pPr>
      <w:r w:rsidRPr="007A3B34">
        <w:rPr>
          <w:sz w:val="24"/>
        </w:rPr>
        <w:t>Inquiries or comments about a person’s sex life.</w:t>
      </w:r>
    </w:p>
    <w:p w14:paraId="7D9222C7" w14:textId="77777777" w:rsidR="008B0748" w:rsidRPr="007A3B34" w:rsidRDefault="008B0748">
      <w:pPr>
        <w:pStyle w:val="BodyText"/>
        <w:numPr>
          <w:ilvl w:val="0"/>
          <w:numId w:val="19"/>
        </w:numPr>
        <w:rPr>
          <w:sz w:val="24"/>
        </w:rPr>
      </w:pPr>
      <w:r w:rsidRPr="007A3B34">
        <w:rPr>
          <w:sz w:val="24"/>
        </w:rPr>
        <w:t>Unwelcome</w:t>
      </w:r>
      <w:r w:rsidR="00505AFA" w:rsidRPr="007A3B34">
        <w:rPr>
          <w:sz w:val="24"/>
        </w:rPr>
        <w:t>d</w:t>
      </w:r>
      <w:r w:rsidRPr="007A3B34">
        <w:rPr>
          <w:sz w:val="24"/>
        </w:rPr>
        <w:t xml:space="preserve"> sexual flirtations, advances or propositions.</w:t>
      </w:r>
    </w:p>
    <w:p w14:paraId="6A4D25F9" w14:textId="77777777" w:rsidR="008B0748" w:rsidRPr="007A3B34" w:rsidRDefault="008B0748">
      <w:pPr>
        <w:pStyle w:val="BodyText"/>
        <w:numPr>
          <w:ilvl w:val="0"/>
          <w:numId w:val="19"/>
        </w:numPr>
        <w:rPr>
          <w:sz w:val="24"/>
        </w:rPr>
      </w:pPr>
      <w:r w:rsidRPr="007A3B34">
        <w:rPr>
          <w:sz w:val="24"/>
        </w:rPr>
        <w:t>Persistent unwanted contact.</w:t>
      </w:r>
    </w:p>
    <w:p w14:paraId="2CB6C110" w14:textId="77777777" w:rsidR="008B0748" w:rsidRPr="007A3B34" w:rsidRDefault="008B0748">
      <w:pPr>
        <w:pStyle w:val="BodyText"/>
        <w:rPr>
          <w:sz w:val="24"/>
        </w:rPr>
      </w:pPr>
    </w:p>
    <w:p w14:paraId="7A194319" w14:textId="77777777" w:rsidR="008B0748" w:rsidRPr="007A3B34" w:rsidRDefault="008B0748">
      <w:pPr>
        <w:pStyle w:val="BodyText"/>
        <w:ind w:left="285"/>
        <w:rPr>
          <w:sz w:val="24"/>
        </w:rPr>
      </w:pPr>
      <w:r w:rsidRPr="007A3B34">
        <w:rPr>
          <w:sz w:val="24"/>
        </w:rPr>
        <w:t xml:space="preserve">d)    Abstain from the non-medical use of drugs or the use of performance-enhancing drugs or </w:t>
      </w:r>
    </w:p>
    <w:p w14:paraId="36301071" w14:textId="77777777" w:rsidR="008B0748" w:rsidRPr="007A3B34" w:rsidRDefault="008B0748">
      <w:pPr>
        <w:pStyle w:val="BodyText"/>
        <w:ind w:left="720"/>
        <w:rPr>
          <w:sz w:val="24"/>
        </w:rPr>
      </w:pPr>
      <w:r w:rsidRPr="007A3B34">
        <w:rPr>
          <w:sz w:val="24"/>
        </w:rPr>
        <w:t xml:space="preserve">methods.  More specifically, the </w:t>
      </w:r>
      <w:r w:rsidR="00C925CB">
        <w:rPr>
          <w:sz w:val="24"/>
        </w:rPr>
        <w:t>P.W.S.A.</w:t>
      </w:r>
      <w:r w:rsidRPr="007A3B34">
        <w:rPr>
          <w:sz w:val="24"/>
        </w:rPr>
        <w:t xml:space="preserve"> adopts and adheres to the Canadian Anti-Doping Program.  Any infraction under this Program shall be considered an infraction of this Code and shall be subject to disciplinary action, and possible sanction, pursuant to the Provincial Women’s Softball Association’s Discipline Policy.  The </w:t>
      </w:r>
      <w:r w:rsidR="00C925CB">
        <w:rPr>
          <w:sz w:val="24"/>
        </w:rPr>
        <w:t>P.W.S.A.</w:t>
      </w:r>
      <w:r w:rsidRPr="007A3B34">
        <w:rPr>
          <w:sz w:val="24"/>
        </w:rPr>
        <w:t xml:space="preserve"> will respect any penalty enacted pursuant to a breach of the Canadian Anti-Doping Program, whether imposed by the </w:t>
      </w:r>
      <w:r w:rsidR="00C925CB">
        <w:rPr>
          <w:sz w:val="24"/>
        </w:rPr>
        <w:t>P.W.S.A.</w:t>
      </w:r>
      <w:r w:rsidRPr="007A3B34">
        <w:rPr>
          <w:sz w:val="24"/>
        </w:rPr>
        <w:t xml:space="preserve"> or any other sport organization. </w:t>
      </w:r>
    </w:p>
    <w:p w14:paraId="6CF38A5A" w14:textId="77777777" w:rsidR="008B0748" w:rsidRPr="007A3B34" w:rsidRDefault="008B0748">
      <w:pPr>
        <w:pStyle w:val="BodyText"/>
        <w:ind w:left="720"/>
        <w:rPr>
          <w:sz w:val="24"/>
        </w:rPr>
      </w:pPr>
    </w:p>
    <w:p w14:paraId="560F8D97" w14:textId="77777777" w:rsidR="008B0748" w:rsidRPr="007A3B34" w:rsidRDefault="008B0748" w:rsidP="00505AFA">
      <w:pPr>
        <w:pStyle w:val="BodyText"/>
        <w:numPr>
          <w:ilvl w:val="0"/>
          <w:numId w:val="20"/>
        </w:numPr>
        <w:rPr>
          <w:sz w:val="24"/>
        </w:rPr>
      </w:pPr>
      <w:r w:rsidRPr="007A3B34">
        <w:rPr>
          <w:sz w:val="24"/>
        </w:rPr>
        <w:t>Refrain from associating with any person for the purpose of coaching, training, competition, instruction, administration, management, athletic development or supervision of the sport of competitive softball, who has incurred an anti-doping rule violation and is serving a sanction involving a period of ineligibility imposed pursuant to the Canadian Anti-Doping Program and/or the World Anti-Doping Code and recognized by the Canada Center for Ethics in Sport (CCES).</w:t>
      </w:r>
    </w:p>
    <w:p w14:paraId="2DB7AD1A" w14:textId="77777777" w:rsidR="008B0748" w:rsidRPr="007A3B34" w:rsidRDefault="008B0748">
      <w:pPr>
        <w:pStyle w:val="BodyText"/>
        <w:ind w:left="720"/>
        <w:rPr>
          <w:sz w:val="24"/>
        </w:rPr>
      </w:pPr>
    </w:p>
    <w:p w14:paraId="7A7890B7" w14:textId="77777777" w:rsidR="008B0748" w:rsidRPr="007A3B34" w:rsidRDefault="008B0748" w:rsidP="00505AFA">
      <w:pPr>
        <w:pStyle w:val="BodyText"/>
        <w:numPr>
          <w:ilvl w:val="0"/>
          <w:numId w:val="20"/>
        </w:numPr>
        <w:rPr>
          <w:sz w:val="24"/>
        </w:rPr>
      </w:pPr>
      <w:r w:rsidRPr="007A3B34">
        <w:rPr>
          <w:sz w:val="24"/>
        </w:rPr>
        <w:t>Refrain from the use of power or authority in an attempt to coer</w:t>
      </w:r>
      <w:r w:rsidR="009A6C5B" w:rsidRPr="007A3B34">
        <w:rPr>
          <w:sz w:val="24"/>
        </w:rPr>
        <w:t>ce another person to engage in ina</w:t>
      </w:r>
      <w:r w:rsidRPr="007A3B34">
        <w:rPr>
          <w:sz w:val="24"/>
        </w:rPr>
        <w:t>ppropriate activities.</w:t>
      </w:r>
    </w:p>
    <w:p w14:paraId="7E54A740" w14:textId="77777777" w:rsidR="008B0748" w:rsidRPr="007A3B34" w:rsidRDefault="008B0748">
      <w:pPr>
        <w:pStyle w:val="BodyText"/>
        <w:rPr>
          <w:sz w:val="24"/>
        </w:rPr>
      </w:pPr>
    </w:p>
    <w:p w14:paraId="10A13C50" w14:textId="77777777" w:rsidR="00BE4CA5" w:rsidRDefault="008B0748" w:rsidP="00BE4CA5">
      <w:pPr>
        <w:pStyle w:val="BodyText"/>
        <w:ind w:left="285"/>
        <w:rPr>
          <w:sz w:val="24"/>
        </w:rPr>
      </w:pPr>
      <w:r w:rsidRPr="007A3B34">
        <w:rPr>
          <w:sz w:val="24"/>
        </w:rPr>
        <w:t xml:space="preserve">g)   </w:t>
      </w:r>
      <w:r w:rsidR="00505AFA" w:rsidRPr="007A3B34">
        <w:rPr>
          <w:sz w:val="24"/>
        </w:rPr>
        <w:t xml:space="preserve"> </w:t>
      </w:r>
      <w:r w:rsidRPr="007A3B34">
        <w:rPr>
          <w:sz w:val="24"/>
        </w:rPr>
        <w:t xml:space="preserve">In the case of adults, avoid consuming alcohol </w:t>
      </w:r>
      <w:r w:rsidR="001F134B" w:rsidRPr="007A3B34">
        <w:rPr>
          <w:sz w:val="24"/>
        </w:rPr>
        <w:t xml:space="preserve">or other impairment inducing substances </w:t>
      </w:r>
    </w:p>
    <w:p w14:paraId="1493787F" w14:textId="77777777" w:rsidR="00BE4CA5" w:rsidRDefault="00BE4CA5" w:rsidP="00BE4CA5">
      <w:pPr>
        <w:pStyle w:val="BodyText"/>
        <w:ind w:left="285"/>
        <w:rPr>
          <w:sz w:val="24"/>
        </w:rPr>
      </w:pPr>
      <w:r>
        <w:rPr>
          <w:sz w:val="24"/>
        </w:rPr>
        <w:t xml:space="preserve">       </w:t>
      </w:r>
      <w:r w:rsidR="008B0748" w:rsidRPr="007A3B34">
        <w:rPr>
          <w:sz w:val="24"/>
        </w:rPr>
        <w:t xml:space="preserve">in </w:t>
      </w:r>
      <w:r w:rsidR="001F134B" w:rsidRPr="007A3B34">
        <w:rPr>
          <w:sz w:val="24"/>
        </w:rPr>
        <w:t xml:space="preserve">situations where minors are present, and </w:t>
      </w:r>
      <w:r w:rsidR="008B0748" w:rsidRPr="007A3B34">
        <w:rPr>
          <w:sz w:val="24"/>
        </w:rPr>
        <w:t xml:space="preserve">take reasonable steps to manage the </w:t>
      </w:r>
      <w:r>
        <w:rPr>
          <w:sz w:val="24"/>
        </w:rPr>
        <w:t xml:space="preserve"> </w:t>
      </w:r>
    </w:p>
    <w:p w14:paraId="788252C9" w14:textId="77777777" w:rsidR="00BE4CA5" w:rsidRDefault="00BE4CA5" w:rsidP="00BE4CA5">
      <w:pPr>
        <w:pStyle w:val="BodyText"/>
        <w:ind w:left="285"/>
        <w:rPr>
          <w:sz w:val="24"/>
        </w:rPr>
      </w:pPr>
      <w:r>
        <w:rPr>
          <w:sz w:val="24"/>
        </w:rPr>
        <w:t xml:space="preserve">       </w:t>
      </w:r>
      <w:r w:rsidR="008B0748" w:rsidRPr="007A3B34">
        <w:rPr>
          <w:sz w:val="24"/>
        </w:rPr>
        <w:t xml:space="preserve">responsible consumption of alcoholic beverages in adult-oriented social situations </w:t>
      </w:r>
    </w:p>
    <w:p w14:paraId="3AAEE121" w14:textId="77777777" w:rsidR="008B0748" w:rsidRPr="007A3B34" w:rsidRDefault="00BE4CA5" w:rsidP="007A3B34">
      <w:pPr>
        <w:pStyle w:val="BodyText"/>
        <w:ind w:left="285"/>
        <w:rPr>
          <w:sz w:val="24"/>
        </w:rPr>
      </w:pPr>
      <w:r>
        <w:rPr>
          <w:sz w:val="24"/>
        </w:rPr>
        <w:t xml:space="preserve">       </w:t>
      </w:r>
      <w:r w:rsidR="008B0748" w:rsidRPr="007A3B34">
        <w:rPr>
          <w:sz w:val="24"/>
        </w:rPr>
        <w:t xml:space="preserve">associated with </w:t>
      </w:r>
      <w:r w:rsidR="00C925CB">
        <w:rPr>
          <w:sz w:val="24"/>
        </w:rPr>
        <w:t>P.W.S.A.</w:t>
      </w:r>
      <w:r w:rsidR="008B0748" w:rsidRPr="007A3B34">
        <w:rPr>
          <w:sz w:val="24"/>
        </w:rPr>
        <w:t xml:space="preserve"> events.</w:t>
      </w:r>
    </w:p>
    <w:p w14:paraId="61FF8F6B" w14:textId="77777777" w:rsidR="008B0748" w:rsidRPr="007A3B34" w:rsidRDefault="008B0748">
      <w:pPr>
        <w:pStyle w:val="BodyText"/>
        <w:rPr>
          <w:sz w:val="24"/>
        </w:rPr>
      </w:pPr>
    </w:p>
    <w:p w14:paraId="242DF34F" w14:textId="77777777" w:rsidR="008B0748" w:rsidRPr="007A3B34" w:rsidRDefault="008B0748">
      <w:pPr>
        <w:pStyle w:val="BodyText"/>
        <w:numPr>
          <w:ilvl w:val="0"/>
          <w:numId w:val="21"/>
        </w:numPr>
        <w:rPr>
          <w:sz w:val="24"/>
        </w:rPr>
      </w:pPr>
      <w:r w:rsidRPr="007A3B34">
        <w:rPr>
          <w:sz w:val="24"/>
        </w:rPr>
        <w:t>Respect the property of others and not willfully cause damage.</w:t>
      </w:r>
    </w:p>
    <w:p w14:paraId="11DBE5B5" w14:textId="77777777" w:rsidR="008B0748" w:rsidRPr="007A3B34" w:rsidRDefault="008B0748">
      <w:pPr>
        <w:pStyle w:val="BodyText"/>
        <w:ind w:left="345"/>
        <w:rPr>
          <w:sz w:val="24"/>
        </w:rPr>
      </w:pPr>
    </w:p>
    <w:p w14:paraId="3C081996" w14:textId="77777777" w:rsidR="008B0748" w:rsidRPr="007A3B34" w:rsidRDefault="008B0748">
      <w:pPr>
        <w:pStyle w:val="BodyText"/>
        <w:numPr>
          <w:ilvl w:val="0"/>
          <w:numId w:val="21"/>
        </w:numPr>
        <w:rPr>
          <w:sz w:val="24"/>
        </w:rPr>
      </w:pPr>
      <w:r w:rsidRPr="007A3B34">
        <w:rPr>
          <w:sz w:val="24"/>
        </w:rPr>
        <w:t xml:space="preserve">Promote softball in the most constructive and positive manner possible. </w:t>
      </w:r>
    </w:p>
    <w:p w14:paraId="1DCA5840" w14:textId="77777777" w:rsidR="008B0748" w:rsidRPr="007A3B34" w:rsidRDefault="008B0748">
      <w:pPr>
        <w:pStyle w:val="BodyText"/>
        <w:rPr>
          <w:sz w:val="24"/>
        </w:rPr>
      </w:pPr>
    </w:p>
    <w:p w14:paraId="76A85109" w14:textId="77777777" w:rsidR="008B0748" w:rsidRPr="007A3B34" w:rsidRDefault="008B0748">
      <w:pPr>
        <w:pStyle w:val="BodyText"/>
        <w:numPr>
          <w:ilvl w:val="0"/>
          <w:numId w:val="21"/>
        </w:numPr>
        <w:rPr>
          <w:sz w:val="24"/>
        </w:rPr>
      </w:pPr>
      <w:r w:rsidRPr="007A3B34">
        <w:rPr>
          <w:sz w:val="24"/>
        </w:rPr>
        <w:t>Adhere to all federal, provincial, municipal and host country laws.</w:t>
      </w:r>
    </w:p>
    <w:p w14:paraId="3239B28B" w14:textId="77777777" w:rsidR="008B0748" w:rsidRPr="007A3B34" w:rsidRDefault="008B0748">
      <w:pPr>
        <w:pStyle w:val="BodyText"/>
        <w:rPr>
          <w:sz w:val="24"/>
        </w:rPr>
      </w:pPr>
    </w:p>
    <w:p w14:paraId="6A83441A" w14:textId="77777777" w:rsidR="008B0748" w:rsidRPr="007A3B34" w:rsidRDefault="00505AFA">
      <w:pPr>
        <w:pStyle w:val="BodyText"/>
        <w:numPr>
          <w:ilvl w:val="0"/>
          <w:numId w:val="21"/>
        </w:numPr>
        <w:rPr>
          <w:sz w:val="24"/>
        </w:rPr>
      </w:pPr>
      <w:r w:rsidRPr="007A3B34">
        <w:rPr>
          <w:sz w:val="24"/>
        </w:rPr>
        <w:t>Comply at all times with the By-L</w:t>
      </w:r>
      <w:r w:rsidR="008B0748" w:rsidRPr="007A3B34">
        <w:rPr>
          <w:sz w:val="24"/>
        </w:rPr>
        <w:t xml:space="preserve">aws, policies, procedures, rules and regulations of the </w:t>
      </w:r>
      <w:r w:rsidR="00C925CB">
        <w:rPr>
          <w:sz w:val="24"/>
        </w:rPr>
        <w:t>P.W.S.A.</w:t>
      </w:r>
      <w:r w:rsidR="008B0748" w:rsidRPr="007A3B34">
        <w:rPr>
          <w:sz w:val="24"/>
        </w:rPr>
        <w:t xml:space="preserve">, as adopted and amended from time to time. </w:t>
      </w:r>
    </w:p>
    <w:p w14:paraId="48D88FD5" w14:textId="77777777" w:rsidR="008B0748" w:rsidRPr="007A3B34" w:rsidRDefault="008B0748">
      <w:pPr>
        <w:pStyle w:val="BodyText"/>
        <w:rPr>
          <w:sz w:val="24"/>
        </w:rPr>
      </w:pPr>
    </w:p>
    <w:p w14:paraId="3712B7EB" w14:textId="77777777" w:rsidR="008B0748" w:rsidRPr="007A3B34" w:rsidRDefault="008B0748">
      <w:pPr>
        <w:pStyle w:val="BodyText"/>
        <w:rPr>
          <w:b/>
          <w:bCs/>
          <w:sz w:val="24"/>
        </w:rPr>
      </w:pPr>
      <w:r w:rsidRPr="007A3B34">
        <w:rPr>
          <w:b/>
          <w:bCs/>
          <w:sz w:val="24"/>
        </w:rPr>
        <w:t>COACHES</w:t>
      </w:r>
    </w:p>
    <w:p w14:paraId="64268E88" w14:textId="77777777" w:rsidR="008B0748" w:rsidRPr="007A3B34" w:rsidRDefault="00703BAE">
      <w:pPr>
        <w:pStyle w:val="BodyText"/>
        <w:rPr>
          <w:sz w:val="24"/>
        </w:rPr>
      </w:pPr>
      <w:r w:rsidRPr="007A3B34">
        <w:rPr>
          <w:sz w:val="24"/>
        </w:rPr>
        <w:t xml:space="preserve">  </w:t>
      </w:r>
      <w:r w:rsidR="008B0748" w:rsidRPr="007A3B34">
        <w:rPr>
          <w:sz w:val="24"/>
        </w:rPr>
        <w:t xml:space="preserve">8. In addition to section 7 of the </w:t>
      </w:r>
      <w:r w:rsidR="00C925CB">
        <w:rPr>
          <w:sz w:val="24"/>
        </w:rPr>
        <w:t>P.W.S.A.</w:t>
      </w:r>
      <w:r w:rsidR="008B0748" w:rsidRPr="007A3B34">
        <w:rPr>
          <w:sz w:val="24"/>
        </w:rPr>
        <w:t xml:space="preserve"> Code of Conduct (above), coaches have additional </w:t>
      </w:r>
    </w:p>
    <w:p w14:paraId="1BD4C282" w14:textId="77777777" w:rsidR="005D2C19" w:rsidRDefault="008B0748">
      <w:pPr>
        <w:pStyle w:val="BodyText"/>
        <w:ind w:left="345"/>
        <w:rPr>
          <w:sz w:val="24"/>
        </w:rPr>
      </w:pPr>
      <w:r w:rsidRPr="007A3B34">
        <w:rPr>
          <w:sz w:val="24"/>
        </w:rPr>
        <w:t xml:space="preserve">responsibilities.  The coach-athlete relationship is a privileged one and plays a critical role in the personal, sport, and athletic development of the athlete.  Coaches must understand and respect the inherent power imbalance that exists in this relationship and must be extremely careful not to abuse it, consciously or unconsciously. </w:t>
      </w:r>
    </w:p>
    <w:p w14:paraId="6B346D8E" w14:textId="77777777" w:rsidR="005D2C19" w:rsidRDefault="005D2C19">
      <w:pPr>
        <w:pStyle w:val="BodyText"/>
        <w:ind w:left="345"/>
        <w:rPr>
          <w:sz w:val="24"/>
        </w:rPr>
      </w:pPr>
    </w:p>
    <w:p w14:paraId="3FDA01FE" w14:textId="77777777" w:rsidR="005D2C19" w:rsidRDefault="005D2C19">
      <w:pPr>
        <w:pStyle w:val="BodyText"/>
        <w:ind w:left="345"/>
        <w:rPr>
          <w:sz w:val="24"/>
        </w:rPr>
      </w:pPr>
    </w:p>
    <w:p w14:paraId="3636E148" w14:textId="555BDA7E" w:rsidR="008B0748" w:rsidRPr="007A3B34" w:rsidRDefault="008B0748">
      <w:pPr>
        <w:pStyle w:val="BodyText"/>
        <w:ind w:left="345"/>
        <w:rPr>
          <w:sz w:val="24"/>
        </w:rPr>
      </w:pPr>
      <w:r w:rsidRPr="007A3B34">
        <w:rPr>
          <w:sz w:val="24"/>
        </w:rPr>
        <w:lastRenderedPageBreak/>
        <w:t xml:space="preserve"> </w:t>
      </w:r>
      <w:r w:rsidRPr="00D52361">
        <w:rPr>
          <w:sz w:val="24"/>
        </w:rPr>
        <w:t>Coaches will:</w:t>
      </w:r>
    </w:p>
    <w:p w14:paraId="726D53E1" w14:textId="77777777" w:rsidR="008B0748" w:rsidRPr="007A3B34" w:rsidRDefault="008B0748">
      <w:pPr>
        <w:pStyle w:val="BodyText"/>
        <w:numPr>
          <w:ilvl w:val="0"/>
          <w:numId w:val="22"/>
        </w:numPr>
        <w:rPr>
          <w:sz w:val="24"/>
        </w:rPr>
      </w:pPr>
      <w:r w:rsidRPr="007A3B34">
        <w:rPr>
          <w:sz w:val="24"/>
        </w:rPr>
        <w:t>Meet the highest standards of credent</w:t>
      </w:r>
      <w:r w:rsidR="00E963A1" w:rsidRPr="007A3B34">
        <w:rPr>
          <w:sz w:val="24"/>
        </w:rPr>
        <w:t>ials, integrity and suitability</w:t>
      </w:r>
      <w:r w:rsidRPr="007A3B34">
        <w:rPr>
          <w:sz w:val="24"/>
        </w:rPr>
        <w:t xml:space="preserve"> including</w:t>
      </w:r>
      <w:r w:rsidR="00703BAE" w:rsidRPr="007A3B34">
        <w:rPr>
          <w:sz w:val="24"/>
        </w:rPr>
        <w:t>,</w:t>
      </w:r>
      <w:r w:rsidRPr="007A3B34">
        <w:rPr>
          <w:sz w:val="24"/>
        </w:rPr>
        <w:t xml:space="preserve"> but not limited to</w:t>
      </w:r>
      <w:r w:rsidR="00703BAE" w:rsidRPr="007A3B34">
        <w:rPr>
          <w:sz w:val="24"/>
        </w:rPr>
        <w:t>,</w:t>
      </w:r>
      <w:r w:rsidRPr="007A3B34">
        <w:rPr>
          <w:sz w:val="24"/>
        </w:rPr>
        <w:t xml:space="preserve"> such considerations established by the </w:t>
      </w:r>
      <w:r w:rsidR="00C925CB">
        <w:rPr>
          <w:sz w:val="24"/>
        </w:rPr>
        <w:t>P.W.S.A.</w:t>
      </w:r>
      <w:r w:rsidRPr="007A3B34">
        <w:rPr>
          <w:sz w:val="24"/>
        </w:rPr>
        <w:t xml:space="preserve"> Screening Policy, so that the softball community is satisfied it has minimized the risk of an unsafe environment. </w:t>
      </w:r>
    </w:p>
    <w:p w14:paraId="6737DEF0" w14:textId="77777777" w:rsidR="008B0748" w:rsidRPr="007A3B34" w:rsidRDefault="008B0748">
      <w:pPr>
        <w:pStyle w:val="BodyText"/>
        <w:numPr>
          <w:ilvl w:val="0"/>
          <w:numId w:val="22"/>
        </w:numPr>
        <w:rPr>
          <w:sz w:val="24"/>
        </w:rPr>
      </w:pPr>
      <w:r w:rsidRPr="007A3B34">
        <w:rPr>
          <w:sz w:val="24"/>
        </w:rPr>
        <w:t>Report any ongoing criminal investigation, conviction or existing bail condition</w:t>
      </w:r>
      <w:r w:rsidR="00703BAE" w:rsidRPr="007A3B34">
        <w:rPr>
          <w:sz w:val="24"/>
        </w:rPr>
        <w:t>s, including those for violence, child pornography,</w:t>
      </w:r>
      <w:r w:rsidRPr="007A3B34">
        <w:rPr>
          <w:sz w:val="24"/>
        </w:rPr>
        <w:t xml:space="preserve"> or possession, use or sale of an illegal substance.</w:t>
      </w:r>
    </w:p>
    <w:p w14:paraId="6570954C" w14:textId="6ADA842D" w:rsidR="008B0748" w:rsidRPr="007A3B34" w:rsidRDefault="008B0748">
      <w:pPr>
        <w:pStyle w:val="BodyText"/>
        <w:numPr>
          <w:ilvl w:val="0"/>
          <w:numId w:val="22"/>
        </w:numPr>
        <w:rPr>
          <w:sz w:val="24"/>
        </w:rPr>
      </w:pPr>
      <w:r w:rsidRPr="007A3B34">
        <w:rPr>
          <w:sz w:val="24"/>
        </w:rPr>
        <w:t>Under no circumstances provide, promote or condone the use of drugs (other than properly prescribed medications) or performance-enhancing substances and, in the case of minors, alcoholic beverages and/or tobacco</w:t>
      </w:r>
      <w:r w:rsidR="005D2C19" w:rsidRPr="00D52361">
        <w:rPr>
          <w:sz w:val="24"/>
        </w:rPr>
        <w:t>/vaping products</w:t>
      </w:r>
      <w:r w:rsidRPr="00D52361">
        <w:rPr>
          <w:sz w:val="24"/>
        </w:rPr>
        <w:t>.</w:t>
      </w:r>
    </w:p>
    <w:p w14:paraId="2B1C64F8" w14:textId="77777777" w:rsidR="008B0748" w:rsidRPr="007A3B34" w:rsidRDefault="008B0748">
      <w:pPr>
        <w:pStyle w:val="BodyText"/>
        <w:numPr>
          <w:ilvl w:val="0"/>
          <w:numId w:val="22"/>
        </w:numPr>
        <w:rPr>
          <w:sz w:val="24"/>
        </w:rPr>
      </w:pPr>
      <w:r w:rsidRPr="007A3B34">
        <w:rPr>
          <w:sz w:val="24"/>
        </w:rPr>
        <w:t xml:space="preserve">Respect all other teams and athletes from other teams and, in dealings with them, not encroach upon topics or actions which are deemed to be within the realm of coaching, unless first receiving approval from the coach who is responsible for the team or athlete(s) involved. </w:t>
      </w:r>
    </w:p>
    <w:p w14:paraId="7B5A4832" w14:textId="77777777" w:rsidR="008B0748" w:rsidRPr="007A3B34" w:rsidRDefault="008B0748">
      <w:pPr>
        <w:pStyle w:val="BodyText"/>
        <w:numPr>
          <w:ilvl w:val="0"/>
          <w:numId w:val="22"/>
        </w:numPr>
        <w:rPr>
          <w:sz w:val="24"/>
        </w:rPr>
      </w:pPr>
      <w:r w:rsidRPr="007A3B34">
        <w:rPr>
          <w:sz w:val="24"/>
        </w:rPr>
        <w:t>Not engage in a sexual relationship with an athlete of under the age of 18 years, or an intimate or sexual relation with an athlete over the age of 18 if the coach is in a position of power, trust or authority over such athlete.</w:t>
      </w:r>
    </w:p>
    <w:p w14:paraId="519098A7" w14:textId="77777777" w:rsidR="008B0748" w:rsidRPr="007A3B34" w:rsidRDefault="008B0748">
      <w:pPr>
        <w:pStyle w:val="BodyText"/>
        <w:numPr>
          <w:ilvl w:val="0"/>
          <w:numId w:val="22"/>
        </w:numPr>
        <w:rPr>
          <w:sz w:val="24"/>
        </w:rPr>
      </w:pPr>
      <w:r w:rsidRPr="007A3B34">
        <w:rPr>
          <w:sz w:val="24"/>
        </w:rPr>
        <w:t>Recognize the power inherent in the position of coach and respect and promote the rights of all participants in sport.  This is accomplished by establishing and following procedures for confidentiality (right to privacy), informed participation and fair and reasonable treatment.  Coaches have a special responsibility to respect and promote the right of participants who are in a vulnerable or dependent position and less able to protect their own rights.</w:t>
      </w:r>
    </w:p>
    <w:p w14:paraId="333D2D7D" w14:textId="77777777" w:rsidR="008B0748" w:rsidRPr="007A3B34" w:rsidRDefault="008B0748">
      <w:pPr>
        <w:pStyle w:val="BodyText"/>
        <w:numPr>
          <w:ilvl w:val="0"/>
          <w:numId w:val="22"/>
        </w:numPr>
        <w:rPr>
          <w:sz w:val="24"/>
        </w:rPr>
      </w:pPr>
      <w:r w:rsidRPr="007A3B34">
        <w:rPr>
          <w:sz w:val="24"/>
        </w:rPr>
        <w:t>Dress professionally, neatly and inoffensively.</w:t>
      </w:r>
    </w:p>
    <w:p w14:paraId="4D06E0B0" w14:textId="77777777" w:rsidR="008B0748" w:rsidRPr="007A3B34" w:rsidRDefault="008B0748">
      <w:pPr>
        <w:pStyle w:val="BodyText"/>
        <w:numPr>
          <w:ilvl w:val="0"/>
          <w:numId w:val="22"/>
        </w:numPr>
        <w:rPr>
          <w:sz w:val="24"/>
        </w:rPr>
      </w:pPr>
      <w:r w:rsidRPr="007A3B34">
        <w:rPr>
          <w:sz w:val="24"/>
        </w:rPr>
        <w:t>Use inoffensive language, taking into account the audience being addressed.</w:t>
      </w:r>
    </w:p>
    <w:p w14:paraId="1BE69655" w14:textId="77777777" w:rsidR="008B0748" w:rsidRPr="007A3B34" w:rsidRDefault="008B0748">
      <w:pPr>
        <w:pStyle w:val="BodyText"/>
        <w:rPr>
          <w:sz w:val="24"/>
        </w:rPr>
      </w:pPr>
    </w:p>
    <w:p w14:paraId="7821FEE9" w14:textId="6A19169D" w:rsidR="008B0748" w:rsidRPr="007A3B34" w:rsidRDefault="0081738B">
      <w:pPr>
        <w:pStyle w:val="BodyText"/>
        <w:rPr>
          <w:b/>
          <w:bCs/>
          <w:sz w:val="24"/>
        </w:rPr>
      </w:pPr>
      <w:r w:rsidRPr="007A3B34">
        <w:rPr>
          <w:b/>
          <w:bCs/>
          <w:sz w:val="24"/>
        </w:rPr>
        <w:br/>
      </w:r>
      <w:r w:rsidR="008B0748" w:rsidRPr="007A3B34">
        <w:rPr>
          <w:b/>
          <w:bCs/>
          <w:sz w:val="24"/>
        </w:rPr>
        <w:t>ATHLETES</w:t>
      </w:r>
      <w:r w:rsidR="004F6541" w:rsidRPr="007A3B34">
        <w:rPr>
          <w:b/>
          <w:bCs/>
          <w:sz w:val="24"/>
        </w:rPr>
        <w:t xml:space="preserve"> </w:t>
      </w:r>
    </w:p>
    <w:p w14:paraId="05204B3D" w14:textId="55BAE6EE" w:rsidR="008B0748" w:rsidRPr="007A3B34" w:rsidRDefault="004F6541">
      <w:pPr>
        <w:pStyle w:val="BodyText"/>
        <w:rPr>
          <w:sz w:val="24"/>
        </w:rPr>
      </w:pPr>
      <w:r w:rsidRPr="007A3B34">
        <w:rPr>
          <w:sz w:val="24"/>
        </w:rPr>
        <w:t xml:space="preserve">9. </w:t>
      </w:r>
      <w:r w:rsidR="008B0748" w:rsidRPr="007A3B34">
        <w:rPr>
          <w:sz w:val="24"/>
        </w:rPr>
        <w:t xml:space="preserve">   In addition to section 7 of the </w:t>
      </w:r>
      <w:r w:rsidR="00C925CB">
        <w:rPr>
          <w:sz w:val="24"/>
        </w:rPr>
        <w:t>P.W.S.A.</w:t>
      </w:r>
      <w:r w:rsidR="008B0748" w:rsidRPr="007A3B34">
        <w:rPr>
          <w:sz w:val="24"/>
        </w:rPr>
        <w:t xml:space="preserve"> Code of Conduct (above), athletes will have </w:t>
      </w:r>
      <w:r w:rsidR="008B0748" w:rsidRPr="00D52361">
        <w:rPr>
          <w:sz w:val="24"/>
        </w:rPr>
        <w:t>additional</w:t>
      </w:r>
      <w:r w:rsidR="005D2C19" w:rsidRPr="00D52361">
        <w:rPr>
          <w:sz w:val="24"/>
        </w:rPr>
        <w:t xml:space="preserve"> </w:t>
      </w:r>
      <w:r w:rsidR="008B0748" w:rsidRPr="00D52361">
        <w:rPr>
          <w:sz w:val="24"/>
        </w:rPr>
        <w:t>responsibilities to:</w:t>
      </w:r>
    </w:p>
    <w:p w14:paraId="42F3180F" w14:textId="77777777" w:rsidR="008B0748" w:rsidRPr="007A3B34" w:rsidRDefault="008B0748">
      <w:pPr>
        <w:pStyle w:val="BodyText"/>
        <w:numPr>
          <w:ilvl w:val="0"/>
          <w:numId w:val="23"/>
        </w:numPr>
        <w:rPr>
          <w:sz w:val="24"/>
        </w:rPr>
      </w:pPr>
      <w:r w:rsidRPr="007A3B34">
        <w:rPr>
          <w:sz w:val="24"/>
        </w:rPr>
        <w:t>Report any medical problems in a timely fashion, where such problems may limit the athlete’s ability to travel, train or compete.</w:t>
      </w:r>
    </w:p>
    <w:p w14:paraId="02EEDA6F" w14:textId="77777777" w:rsidR="008B0748" w:rsidRPr="007A3B34" w:rsidRDefault="008B0748">
      <w:pPr>
        <w:pStyle w:val="BodyText"/>
        <w:numPr>
          <w:ilvl w:val="0"/>
          <w:numId w:val="23"/>
        </w:numPr>
        <w:rPr>
          <w:sz w:val="24"/>
        </w:rPr>
      </w:pPr>
      <w:r w:rsidRPr="007A3B34">
        <w:rPr>
          <w:sz w:val="24"/>
        </w:rPr>
        <w:t>Participate and appear on time, well</w:t>
      </w:r>
      <w:r w:rsidR="00C925CB">
        <w:rPr>
          <w:sz w:val="24"/>
        </w:rPr>
        <w:t>-</w:t>
      </w:r>
      <w:r w:rsidRPr="007A3B34">
        <w:rPr>
          <w:sz w:val="24"/>
        </w:rPr>
        <w:t>nourished and prepared to participate to one’s best abilities in all competitions, practices, training sessions, events, activities, or projects.</w:t>
      </w:r>
    </w:p>
    <w:p w14:paraId="203E85C7" w14:textId="77777777" w:rsidR="008B0748" w:rsidRPr="007A3B34" w:rsidRDefault="008B0748">
      <w:pPr>
        <w:pStyle w:val="BodyText"/>
        <w:numPr>
          <w:ilvl w:val="0"/>
          <w:numId w:val="23"/>
        </w:numPr>
        <w:rPr>
          <w:sz w:val="24"/>
        </w:rPr>
      </w:pPr>
      <w:r w:rsidRPr="007A3B34">
        <w:rPr>
          <w:sz w:val="24"/>
        </w:rPr>
        <w:t>Properly represent oneself and not attempt to enter a competition for which one is not eligible, by reason of age, classification or other reason.</w:t>
      </w:r>
    </w:p>
    <w:p w14:paraId="199EF8A4" w14:textId="77777777" w:rsidR="008B0748" w:rsidRPr="007A3B34" w:rsidRDefault="008B0748">
      <w:pPr>
        <w:pStyle w:val="BodyText"/>
        <w:numPr>
          <w:ilvl w:val="0"/>
          <w:numId w:val="23"/>
        </w:numPr>
        <w:rPr>
          <w:sz w:val="24"/>
        </w:rPr>
      </w:pPr>
      <w:r w:rsidRPr="007A3B34">
        <w:rPr>
          <w:sz w:val="24"/>
        </w:rPr>
        <w:t xml:space="preserve">Adhere to the </w:t>
      </w:r>
      <w:r w:rsidR="00C925CB">
        <w:rPr>
          <w:sz w:val="24"/>
        </w:rPr>
        <w:t>P.W.S.A.</w:t>
      </w:r>
      <w:r w:rsidRPr="007A3B34">
        <w:rPr>
          <w:sz w:val="24"/>
        </w:rPr>
        <w:t>’s rules and requirements regarding clothing and equipment.</w:t>
      </w:r>
    </w:p>
    <w:p w14:paraId="02B571CA" w14:textId="77777777" w:rsidR="008B0748" w:rsidRPr="007A3B34" w:rsidRDefault="008B0748">
      <w:pPr>
        <w:pStyle w:val="BodyText"/>
        <w:numPr>
          <w:ilvl w:val="0"/>
          <w:numId w:val="23"/>
        </w:numPr>
        <w:rPr>
          <w:sz w:val="24"/>
        </w:rPr>
      </w:pPr>
      <w:r w:rsidRPr="007A3B34">
        <w:rPr>
          <w:sz w:val="24"/>
        </w:rPr>
        <w:t>Never ridicule a participant for a poor performance or practice.</w:t>
      </w:r>
    </w:p>
    <w:p w14:paraId="05DB0D6E" w14:textId="77777777" w:rsidR="008B0748" w:rsidRPr="007A3B34" w:rsidRDefault="008B0748">
      <w:pPr>
        <w:pStyle w:val="BodyText"/>
        <w:numPr>
          <w:ilvl w:val="0"/>
          <w:numId w:val="23"/>
        </w:numPr>
        <w:rPr>
          <w:sz w:val="24"/>
        </w:rPr>
      </w:pPr>
      <w:r w:rsidRPr="007A3B34">
        <w:rPr>
          <w:sz w:val="24"/>
        </w:rPr>
        <w:t>Act in a sport</w:t>
      </w:r>
      <w:r w:rsidR="004F6541" w:rsidRPr="007A3B34">
        <w:rPr>
          <w:sz w:val="24"/>
        </w:rPr>
        <w:t>smanlike manner and not display</w:t>
      </w:r>
      <w:r w:rsidRPr="007A3B34">
        <w:rPr>
          <w:sz w:val="24"/>
        </w:rPr>
        <w:t xml:space="preserve"> appearances of violence, foul language, or gestures to other players, officials, coaches or spectators.</w:t>
      </w:r>
    </w:p>
    <w:p w14:paraId="3F9EED89" w14:textId="77777777" w:rsidR="008B0748" w:rsidRPr="007A3B34" w:rsidRDefault="008B0748">
      <w:pPr>
        <w:pStyle w:val="BodyText"/>
        <w:numPr>
          <w:ilvl w:val="0"/>
          <w:numId w:val="23"/>
        </w:numPr>
        <w:rPr>
          <w:sz w:val="24"/>
        </w:rPr>
      </w:pPr>
      <w:r w:rsidRPr="007A3B34">
        <w:rPr>
          <w:sz w:val="24"/>
        </w:rPr>
        <w:t xml:space="preserve">Dress in a manner representative of the </w:t>
      </w:r>
      <w:r w:rsidR="00C925CB">
        <w:rPr>
          <w:sz w:val="24"/>
        </w:rPr>
        <w:t>P.W.S.A.</w:t>
      </w:r>
      <w:r w:rsidRPr="007A3B34">
        <w:rPr>
          <w:sz w:val="24"/>
        </w:rPr>
        <w:t xml:space="preserve"> with focus being on neatness, cleanliness, and discretion.  Designated official clothing, if applicable, must be worn when traveling and competing.</w:t>
      </w:r>
    </w:p>
    <w:p w14:paraId="4F0B708F" w14:textId="77777777" w:rsidR="008B0748" w:rsidRPr="007A3B34" w:rsidRDefault="008B0748">
      <w:pPr>
        <w:pStyle w:val="BodyText"/>
        <w:numPr>
          <w:ilvl w:val="0"/>
          <w:numId w:val="23"/>
        </w:numPr>
        <w:rPr>
          <w:sz w:val="24"/>
        </w:rPr>
      </w:pPr>
      <w:r w:rsidRPr="007A3B34">
        <w:rPr>
          <w:sz w:val="24"/>
        </w:rPr>
        <w:t xml:space="preserve">Act in accordance with the </w:t>
      </w:r>
      <w:r w:rsidR="00C925CB">
        <w:rPr>
          <w:sz w:val="24"/>
        </w:rPr>
        <w:t>P.W.S.A.</w:t>
      </w:r>
      <w:r w:rsidRPr="007A3B34">
        <w:rPr>
          <w:sz w:val="24"/>
        </w:rPr>
        <w:t>’s policies and procedures and, when applicable, additional rules as outlined by coaches or chaperones.</w:t>
      </w:r>
    </w:p>
    <w:p w14:paraId="04E9F9AA" w14:textId="77777777" w:rsidR="008B0748" w:rsidRDefault="008B0748">
      <w:pPr>
        <w:pStyle w:val="BodyText"/>
        <w:rPr>
          <w:sz w:val="24"/>
        </w:rPr>
      </w:pPr>
    </w:p>
    <w:p w14:paraId="1F1BAED3" w14:textId="77777777" w:rsidR="00BE4CA5" w:rsidRDefault="00BE4CA5">
      <w:pPr>
        <w:pStyle w:val="BodyText"/>
        <w:rPr>
          <w:sz w:val="24"/>
        </w:rPr>
      </w:pPr>
    </w:p>
    <w:p w14:paraId="040E93BF" w14:textId="77777777" w:rsidR="00BE4CA5" w:rsidRDefault="00BE4CA5">
      <w:pPr>
        <w:pStyle w:val="BodyText"/>
        <w:rPr>
          <w:sz w:val="24"/>
        </w:rPr>
      </w:pPr>
    </w:p>
    <w:p w14:paraId="3E46B79D" w14:textId="77777777" w:rsidR="00BE4CA5" w:rsidRDefault="00BE4CA5">
      <w:pPr>
        <w:pStyle w:val="BodyText"/>
        <w:rPr>
          <w:sz w:val="24"/>
        </w:rPr>
      </w:pPr>
    </w:p>
    <w:p w14:paraId="39FEE8D6" w14:textId="77777777" w:rsidR="00BE4CA5" w:rsidRDefault="00BE4CA5">
      <w:pPr>
        <w:pStyle w:val="BodyText"/>
        <w:rPr>
          <w:sz w:val="24"/>
        </w:rPr>
      </w:pPr>
    </w:p>
    <w:p w14:paraId="03373BAD" w14:textId="77777777" w:rsidR="00BE4CA5" w:rsidRPr="007A3B34" w:rsidRDefault="00BE4CA5">
      <w:pPr>
        <w:pStyle w:val="BodyText"/>
        <w:rPr>
          <w:sz w:val="24"/>
        </w:rPr>
      </w:pPr>
    </w:p>
    <w:p w14:paraId="78F91ED5" w14:textId="77777777" w:rsidR="008B0748" w:rsidRPr="007A3B34" w:rsidRDefault="008B0748">
      <w:pPr>
        <w:pStyle w:val="BodyText"/>
        <w:rPr>
          <w:b/>
          <w:bCs/>
          <w:sz w:val="24"/>
        </w:rPr>
      </w:pPr>
      <w:r w:rsidRPr="007A3B34">
        <w:rPr>
          <w:b/>
          <w:bCs/>
          <w:sz w:val="24"/>
        </w:rPr>
        <w:lastRenderedPageBreak/>
        <w:t>PARENTS, GUARDIANS AND SPECTATORS</w:t>
      </w:r>
    </w:p>
    <w:p w14:paraId="0820BA0F" w14:textId="77777777" w:rsidR="008B0748" w:rsidRPr="007A3B34" w:rsidRDefault="008B0748">
      <w:pPr>
        <w:pStyle w:val="BodyText"/>
        <w:rPr>
          <w:sz w:val="24"/>
        </w:rPr>
      </w:pPr>
      <w:r w:rsidRPr="007A3B34">
        <w:rPr>
          <w:sz w:val="24"/>
        </w:rPr>
        <w:t xml:space="preserve">10.  In addition to section 7 of the </w:t>
      </w:r>
      <w:r w:rsidR="00C925CB">
        <w:rPr>
          <w:sz w:val="24"/>
        </w:rPr>
        <w:t>P.W.S.A.</w:t>
      </w:r>
      <w:r w:rsidRPr="007A3B34">
        <w:rPr>
          <w:sz w:val="24"/>
        </w:rPr>
        <w:t xml:space="preserve"> Code of Conduct (above), parents/guardians of </w:t>
      </w:r>
    </w:p>
    <w:p w14:paraId="6A8E9269" w14:textId="77777777" w:rsidR="008B0748" w:rsidRPr="007A3B34" w:rsidRDefault="008B0748">
      <w:pPr>
        <w:pStyle w:val="BodyText"/>
        <w:rPr>
          <w:sz w:val="24"/>
        </w:rPr>
      </w:pPr>
      <w:r w:rsidRPr="007A3B34">
        <w:rPr>
          <w:sz w:val="24"/>
        </w:rPr>
        <w:t xml:space="preserve">        ind</w:t>
      </w:r>
      <w:r w:rsidR="004F6541" w:rsidRPr="007A3B34">
        <w:rPr>
          <w:sz w:val="24"/>
        </w:rPr>
        <w:t>ividuals and s</w:t>
      </w:r>
      <w:r w:rsidRPr="007A3B34">
        <w:rPr>
          <w:sz w:val="24"/>
        </w:rPr>
        <w:t>pectators at events will:</w:t>
      </w:r>
    </w:p>
    <w:p w14:paraId="7A93B27D" w14:textId="77777777" w:rsidR="008B0748" w:rsidRPr="007A3B34" w:rsidRDefault="008B0748">
      <w:pPr>
        <w:pStyle w:val="BodyText"/>
        <w:numPr>
          <w:ilvl w:val="0"/>
          <w:numId w:val="24"/>
        </w:numPr>
        <w:rPr>
          <w:sz w:val="24"/>
        </w:rPr>
      </w:pPr>
      <w:r w:rsidRPr="007A3B34">
        <w:rPr>
          <w:sz w:val="24"/>
        </w:rPr>
        <w:t xml:space="preserve">Encourage athletes to play by the rules and resolve conflicts without resorting to hostility or violence. </w:t>
      </w:r>
    </w:p>
    <w:p w14:paraId="0F335847" w14:textId="77777777" w:rsidR="008B0748" w:rsidRPr="007A3B34" w:rsidRDefault="008B0748">
      <w:pPr>
        <w:pStyle w:val="BodyText"/>
        <w:numPr>
          <w:ilvl w:val="0"/>
          <w:numId w:val="24"/>
        </w:numPr>
        <w:rPr>
          <w:sz w:val="24"/>
        </w:rPr>
      </w:pPr>
      <w:r w:rsidRPr="007A3B34">
        <w:rPr>
          <w:sz w:val="24"/>
        </w:rPr>
        <w:t>Never ridicule a participant for a poor performance or practice.</w:t>
      </w:r>
    </w:p>
    <w:p w14:paraId="3FCE60CD" w14:textId="77777777" w:rsidR="008B0748" w:rsidRPr="007A3B34" w:rsidRDefault="008B0748">
      <w:pPr>
        <w:pStyle w:val="BodyText"/>
        <w:numPr>
          <w:ilvl w:val="0"/>
          <w:numId w:val="24"/>
        </w:numPr>
        <w:rPr>
          <w:sz w:val="24"/>
        </w:rPr>
      </w:pPr>
      <w:r w:rsidRPr="007A3B34">
        <w:rPr>
          <w:sz w:val="24"/>
        </w:rPr>
        <w:t>Respect the decisions and judgment of officials and encourage athletes to do the same.</w:t>
      </w:r>
    </w:p>
    <w:p w14:paraId="6B647D79" w14:textId="77777777" w:rsidR="008B0748" w:rsidRPr="007A3B34" w:rsidRDefault="008B0748">
      <w:pPr>
        <w:pStyle w:val="BodyText"/>
        <w:numPr>
          <w:ilvl w:val="0"/>
          <w:numId w:val="24"/>
        </w:numPr>
        <w:rPr>
          <w:sz w:val="24"/>
        </w:rPr>
      </w:pPr>
      <w:r w:rsidRPr="007A3B34">
        <w:rPr>
          <w:sz w:val="24"/>
        </w:rPr>
        <w:t xml:space="preserve">Not question the judgment or honesty of an official or a </w:t>
      </w:r>
      <w:r w:rsidR="00C925CB">
        <w:rPr>
          <w:sz w:val="24"/>
        </w:rPr>
        <w:t>P.W.S.A.</w:t>
      </w:r>
      <w:r w:rsidRPr="007A3B34">
        <w:rPr>
          <w:sz w:val="24"/>
        </w:rPr>
        <w:t xml:space="preserve"> supervising member.</w:t>
      </w:r>
    </w:p>
    <w:p w14:paraId="092E8578" w14:textId="77777777" w:rsidR="008B0748" w:rsidRPr="007A3B34" w:rsidRDefault="008B0748">
      <w:pPr>
        <w:pStyle w:val="BodyText"/>
        <w:numPr>
          <w:ilvl w:val="0"/>
          <w:numId w:val="24"/>
        </w:numPr>
        <w:rPr>
          <w:sz w:val="24"/>
        </w:rPr>
      </w:pPr>
      <w:r w:rsidRPr="007A3B34">
        <w:rPr>
          <w:sz w:val="24"/>
        </w:rPr>
        <w:t xml:space="preserve">Respect and show appreciation to all competitors and to the coaches, officials, and other volunteers who give their time to the sport. </w:t>
      </w:r>
    </w:p>
    <w:p w14:paraId="58C2FF78" w14:textId="77777777" w:rsidR="008B0748" w:rsidRPr="007A3B34" w:rsidRDefault="008B0748">
      <w:pPr>
        <w:pStyle w:val="BodyText"/>
        <w:numPr>
          <w:ilvl w:val="0"/>
          <w:numId w:val="24"/>
        </w:numPr>
        <w:rPr>
          <w:sz w:val="24"/>
        </w:rPr>
      </w:pPr>
      <w:r w:rsidRPr="007A3B34">
        <w:rPr>
          <w:sz w:val="24"/>
        </w:rPr>
        <w:t>Keep off of the Competition area and not interfere with events or calls.</w:t>
      </w:r>
    </w:p>
    <w:p w14:paraId="4BCF853F" w14:textId="77777777" w:rsidR="008B0748" w:rsidRPr="007A3B34" w:rsidRDefault="008B0748">
      <w:pPr>
        <w:pStyle w:val="BodyText"/>
        <w:rPr>
          <w:sz w:val="24"/>
        </w:rPr>
      </w:pPr>
    </w:p>
    <w:p w14:paraId="733795E1" w14:textId="77777777" w:rsidR="007A3B34" w:rsidRDefault="00473134" w:rsidP="00473134">
      <w:pPr>
        <w:pStyle w:val="BodyText"/>
        <w:rPr>
          <w:rFonts w:ascii="Calibri" w:hAnsi="Calibri"/>
          <w:b/>
          <w:bCs/>
          <w:sz w:val="24"/>
        </w:rPr>
      </w:pPr>
      <w:r w:rsidRPr="007A3B34">
        <w:rPr>
          <w:sz w:val="24"/>
        </w:rPr>
        <w:br/>
      </w:r>
      <w:r w:rsidR="004F6541" w:rsidRPr="007A3B34">
        <w:rPr>
          <w:sz w:val="24"/>
        </w:rPr>
        <w:br/>
      </w:r>
      <w:r w:rsidR="009A6C5B" w:rsidRPr="007A3B34">
        <w:rPr>
          <w:rFonts w:ascii="Calibri" w:hAnsi="Calibri"/>
          <w:b/>
          <w:bCs/>
          <w:sz w:val="24"/>
        </w:rPr>
        <w:br/>
      </w:r>
      <w:r w:rsidR="009A6C5B" w:rsidRPr="007A3B34">
        <w:rPr>
          <w:rFonts w:ascii="Calibri" w:hAnsi="Calibri"/>
          <w:b/>
          <w:bCs/>
          <w:sz w:val="24"/>
        </w:rPr>
        <w:br/>
      </w:r>
      <w:r w:rsidR="009A6C5B" w:rsidRPr="007A3B34">
        <w:rPr>
          <w:rFonts w:ascii="Calibri" w:hAnsi="Calibri"/>
          <w:b/>
          <w:bCs/>
          <w:sz w:val="24"/>
        </w:rPr>
        <w:br/>
      </w:r>
      <w:r w:rsidR="0081738B" w:rsidRPr="007A3B34">
        <w:rPr>
          <w:rFonts w:ascii="Calibri" w:hAnsi="Calibri"/>
          <w:b/>
          <w:bCs/>
          <w:sz w:val="24"/>
        </w:rPr>
        <w:br/>
      </w:r>
      <w:r w:rsidR="0081738B" w:rsidRPr="007A3B34">
        <w:rPr>
          <w:rFonts w:ascii="Calibri" w:hAnsi="Calibri"/>
          <w:b/>
          <w:bCs/>
          <w:sz w:val="24"/>
        </w:rPr>
        <w:br/>
      </w:r>
      <w:r w:rsidR="0081738B" w:rsidRPr="007A3B34">
        <w:rPr>
          <w:rFonts w:ascii="Calibri" w:hAnsi="Calibri"/>
          <w:b/>
          <w:bCs/>
          <w:sz w:val="24"/>
        </w:rPr>
        <w:br/>
      </w:r>
      <w:r w:rsidR="0081738B" w:rsidRPr="007A3B34">
        <w:rPr>
          <w:rFonts w:ascii="Calibri" w:hAnsi="Calibri"/>
          <w:b/>
          <w:bCs/>
          <w:sz w:val="24"/>
        </w:rPr>
        <w:br/>
      </w:r>
      <w:r w:rsidR="0081738B" w:rsidRPr="007A3B34">
        <w:rPr>
          <w:rFonts w:ascii="Calibri" w:hAnsi="Calibri"/>
          <w:b/>
          <w:bCs/>
          <w:sz w:val="24"/>
        </w:rPr>
        <w:br/>
      </w:r>
      <w:r w:rsidR="0081738B" w:rsidRPr="007A3B34">
        <w:rPr>
          <w:rFonts w:ascii="Calibri" w:hAnsi="Calibri"/>
          <w:b/>
          <w:bCs/>
          <w:sz w:val="24"/>
        </w:rPr>
        <w:br/>
      </w:r>
      <w:r w:rsidR="0081738B" w:rsidRPr="007A3B34">
        <w:rPr>
          <w:rFonts w:ascii="Calibri" w:hAnsi="Calibri"/>
          <w:b/>
          <w:bCs/>
          <w:sz w:val="24"/>
        </w:rPr>
        <w:br/>
      </w:r>
      <w:r w:rsidR="0081738B" w:rsidRPr="007A3B34">
        <w:rPr>
          <w:rFonts w:ascii="Calibri" w:hAnsi="Calibri"/>
          <w:b/>
          <w:bCs/>
          <w:sz w:val="24"/>
        </w:rPr>
        <w:br/>
      </w:r>
    </w:p>
    <w:p w14:paraId="367DCA55" w14:textId="77777777" w:rsidR="007A3B34" w:rsidRDefault="007A3B34" w:rsidP="00473134">
      <w:pPr>
        <w:pStyle w:val="BodyText"/>
        <w:rPr>
          <w:rFonts w:ascii="Calibri" w:hAnsi="Calibri"/>
          <w:b/>
          <w:bCs/>
          <w:sz w:val="24"/>
        </w:rPr>
      </w:pPr>
    </w:p>
    <w:p w14:paraId="12C7E072" w14:textId="77777777" w:rsidR="007A3B34" w:rsidRDefault="007A3B34" w:rsidP="00473134">
      <w:pPr>
        <w:pStyle w:val="BodyText"/>
        <w:rPr>
          <w:rFonts w:ascii="Calibri" w:hAnsi="Calibri"/>
          <w:b/>
          <w:bCs/>
          <w:sz w:val="24"/>
        </w:rPr>
      </w:pPr>
    </w:p>
    <w:p w14:paraId="18FA266B" w14:textId="77777777" w:rsidR="007A3B34" w:rsidRDefault="007A3B34" w:rsidP="00473134">
      <w:pPr>
        <w:pStyle w:val="BodyText"/>
        <w:rPr>
          <w:rFonts w:ascii="Calibri" w:hAnsi="Calibri"/>
          <w:b/>
          <w:bCs/>
          <w:sz w:val="24"/>
        </w:rPr>
      </w:pPr>
    </w:p>
    <w:p w14:paraId="4FA0A8C4" w14:textId="77777777" w:rsidR="007A3B34" w:rsidRDefault="007A3B34" w:rsidP="00473134">
      <w:pPr>
        <w:pStyle w:val="BodyText"/>
        <w:rPr>
          <w:rFonts w:ascii="Calibri" w:hAnsi="Calibri"/>
          <w:b/>
          <w:bCs/>
          <w:sz w:val="24"/>
        </w:rPr>
      </w:pPr>
    </w:p>
    <w:p w14:paraId="6177557F" w14:textId="77777777" w:rsidR="007A3B34" w:rsidRDefault="007A3B34" w:rsidP="00473134">
      <w:pPr>
        <w:pStyle w:val="BodyText"/>
        <w:rPr>
          <w:rFonts w:ascii="Calibri" w:hAnsi="Calibri"/>
          <w:b/>
          <w:bCs/>
          <w:sz w:val="24"/>
        </w:rPr>
      </w:pPr>
    </w:p>
    <w:p w14:paraId="3A17D15D" w14:textId="77777777" w:rsidR="007A3B34" w:rsidRDefault="007A3B34" w:rsidP="00473134">
      <w:pPr>
        <w:pStyle w:val="BodyText"/>
        <w:rPr>
          <w:rFonts w:ascii="Calibri" w:hAnsi="Calibri"/>
          <w:b/>
          <w:bCs/>
          <w:sz w:val="24"/>
        </w:rPr>
      </w:pPr>
    </w:p>
    <w:p w14:paraId="3EC7A9A9" w14:textId="77777777" w:rsidR="007A3B34" w:rsidRDefault="007A3B34" w:rsidP="00473134">
      <w:pPr>
        <w:pStyle w:val="BodyText"/>
        <w:rPr>
          <w:rFonts w:ascii="Calibri" w:hAnsi="Calibri"/>
          <w:b/>
          <w:bCs/>
          <w:sz w:val="24"/>
        </w:rPr>
      </w:pPr>
    </w:p>
    <w:p w14:paraId="0CC4A02C" w14:textId="77777777" w:rsidR="007A3B34" w:rsidRDefault="007A3B34" w:rsidP="00473134">
      <w:pPr>
        <w:pStyle w:val="BodyText"/>
        <w:rPr>
          <w:rFonts w:ascii="Calibri" w:hAnsi="Calibri"/>
          <w:b/>
          <w:bCs/>
          <w:sz w:val="24"/>
        </w:rPr>
      </w:pPr>
    </w:p>
    <w:p w14:paraId="6E418169" w14:textId="77777777" w:rsidR="007A3B34" w:rsidRDefault="007A3B34" w:rsidP="00473134">
      <w:pPr>
        <w:pStyle w:val="BodyText"/>
        <w:rPr>
          <w:rFonts w:ascii="Calibri" w:hAnsi="Calibri"/>
          <w:b/>
          <w:bCs/>
          <w:sz w:val="24"/>
        </w:rPr>
      </w:pPr>
    </w:p>
    <w:p w14:paraId="620E99A5" w14:textId="77777777" w:rsidR="007A3B34" w:rsidRDefault="007A3B34" w:rsidP="00473134">
      <w:pPr>
        <w:pStyle w:val="BodyText"/>
        <w:rPr>
          <w:rFonts w:ascii="Calibri" w:hAnsi="Calibri"/>
          <w:b/>
          <w:bCs/>
          <w:sz w:val="24"/>
        </w:rPr>
      </w:pPr>
    </w:p>
    <w:p w14:paraId="65293C8F" w14:textId="77777777" w:rsidR="007A3B34" w:rsidRDefault="007A3B34" w:rsidP="00473134">
      <w:pPr>
        <w:pStyle w:val="BodyText"/>
        <w:rPr>
          <w:rFonts w:ascii="Calibri" w:hAnsi="Calibri"/>
          <w:b/>
          <w:bCs/>
          <w:sz w:val="24"/>
        </w:rPr>
      </w:pPr>
    </w:p>
    <w:p w14:paraId="7A05302F" w14:textId="77777777" w:rsidR="007A3B34" w:rsidRDefault="007A3B34" w:rsidP="00473134">
      <w:pPr>
        <w:pStyle w:val="BodyText"/>
        <w:rPr>
          <w:rFonts w:ascii="Calibri" w:hAnsi="Calibri"/>
          <w:b/>
          <w:bCs/>
          <w:sz w:val="24"/>
        </w:rPr>
      </w:pPr>
    </w:p>
    <w:p w14:paraId="34166D0B" w14:textId="77777777" w:rsidR="007A3B34" w:rsidRDefault="007A3B34" w:rsidP="00473134">
      <w:pPr>
        <w:pStyle w:val="BodyText"/>
        <w:rPr>
          <w:rFonts w:ascii="Calibri" w:hAnsi="Calibri"/>
          <w:b/>
          <w:bCs/>
          <w:sz w:val="24"/>
        </w:rPr>
      </w:pPr>
    </w:p>
    <w:p w14:paraId="5B61FD1C" w14:textId="77777777" w:rsidR="007A3B34" w:rsidRDefault="007A3B34" w:rsidP="00473134">
      <w:pPr>
        <w:pStyle w:val="BodyText"/>
        <w:rPr>
          <w:rFonts w:ascii="Calibri" w:hAnsi="Calibri"/>
          <w:b/>
          <w:bCs/>
          <w:sz w:val="24"/>
        </w:rPr>
      </w:pPr>
    </w:p>
    <w:p w14:paraId="59380B43" w14:textId="77777777" w:rsidR="008B0748" w:rsidRPr="00C925CB" w:rsidRDefault="0081738B" w:rsidP="00473134">
      <w:pPr>
        <w:pStyle w:val="BodyText"/>
        <w:rPr>
          <w:rFonts w:ascii="Times" w:hAnsi="Times"/>
          <w:szCs w:val="22"/>
        </w:rPr>
      </w:pPr>
      <w:r w:rsidRPr="007A3B34">
        <w:rPr>
          <w:rFonts w:ascii="Calibri" w:hAnsi="Calibri"/>
          <w:b/>
          <w:bCs/>
          <w:sz w:val="24"/>
        </w:rPr>
        <w:br/>
      </w:r>
      <w:r w:rsidRPr="007A3B34">
        <w:rPr>
          <w:rFonts w:ascii="Calibri" w:hAnsi="Calibri"/>
          <w:b/>
          <w:bCs/>
          <w:sz w:val="24"/>
        </w:rPr>
        <w:br/>
      </w:r>
      <w:r w:rsidRPr="007A3B34">
        <w:rPr>
          <w:rFonts w:ascii="Calibri" w:hAnsi="Calibri"/>
          <w:b/>
          <w:bCs/>
          <w:sz w:val="24"/>
        </w:rPr>
        <w:br/>
      </w:r>
      <w:r w:rsidR="00E963A1" w:rsidRPr="00C925CB">
        <w:rPr>
          <w:rFonts w:ascii="Times" w:hAnsi="Times"/>
          <w:b/>
          <w:bCs/>
          <w:szCs w:val="22"/>
        </w:rPr>
        <w:t>Policy Name:</w:t>
      </w:r>
      <w:r w:rsidR="00E963A1" w:rsidRPr="00C925CB">
        <w:rPr>
          <w:rFonts w:ascii="Times" w:hAnsi="Times"/>
          <w:szCs w:val="22"/>
        </w:rPr>
        <w:t xml:space="preserve"> Code of Conduct – General </w:t>
      </w:r>
      <w:r w:rsidR="00E963A1" w:rsidRPr="00C925CB">
        <w:rPr>
          <w:rFonts w:ascii="Times" w:hAnsi="Times"/>
          <w:szCs w:val="22"/>
        </w:rPr>
        <w:br/>
      </w:r>
      <w:r w:rsidR="00E963A1" w:rsidRPr="00C925CB">
        <w:rPr>
          <w:rFonts w:ascii="Times" w:hAnsi="Times"/>
          <w:b/>
          <w:bCs/>
          <w:szCs w:val="22"/>
        </w:rPr>
        <w:t>Ratification Date:</w:t>
      </w:r>
      <w:r w:rsidR="00E963A1" w:rsidRPr="00C925CB">
        <w:rPr>
          <w:rFonts w:ascii="Times" w:hAnsi="Times"/>
          <w:szCs w:val="22"/>
        </w:rPr>
        <w:t xml:space="preserve"> </w:t>
      </w:r>
      <w:r w:rsidR="00771762" w:rsidRPr="00C925CB">
        <w:rPr>
          <w:rFonts w:ascii="Times" w:hAnsi="Times"/>
          <w:szCs w:val="22"/>
        </w:rPr>
        <w:t>January 1</w:t>
      </w:r>
      <w:r w:rsidR="005067DD" w:rsidRPr="00C925CB">
        <w:rPr>
          <w:rFonts w:ascii="Times" w:hAnsi="Times"/>
          <w:szCs w:val="22"/>
        </w:rPr>
        <w:t>8</w:t>
      </w:r>
      <w:r w:rsidR="00771762" w:rsidRPr="00C925CB">
        <w:rPr>
          <w:rFonts w:ascii="Times" w:hAnsi="Times"/>
          <w:szCs w:val="22"/>
        </w:rPr>
        <w:t>, 20</w:t>
      </w:r>
      <w:r w:rsidR="005067DD" w:rsidRPr="00C925CB">
        <w:rPr>
          <w:rFonts w:ascii="Times" w:hAnsi="Times"/>
          <w:szCs w:val="22"/>
        </w:rPr>
        <w:t>20</w:t>
      </w:r>
      <w:r w:rsidR="00E963A1" w:rsidRPr="00C925CB">
        <w:rPr>
          <w:rFonts w:ascii="Times" w:hAnsi="Times"/>
          <w:szCs w:val="22"/>
        </w:rPr>
        <w:br/>
      </w:r>
      <w:r w:rsidR="00E963A1" w:rsidRPr="00C925CB">
        <w:rPr>
          <w:rFonts w:ascii="Times" w:hAnsi="Times"/>
          <w:b/>
          <w:bCs/>
          <w:szCs w:val="22"/>
        </w:rPr>
        <w:t>Review Date:</w:t>
      </w:r>
      <w:r w:rsidR="00E963A1" w:rsidRPr="00C925CB">
        <w:rPr>
          <w:rFonts w:ascii="Times" w:hAnsi="Times"/>
          <w:szCs w:val="22"/>
        </w:rPr>
        <w:t xml:space="preserve"> </w:t>
      </w:r>
      <w:r w:rsidR="00771762" w:rsidRPr="00C925CB">
        <w:rPr>
          <w:rFonts w:ascii="Times" w:hAnsi="Times"/>
          <w:szCs w:val="22"/>
        </w:rPr>
        <w:t>January</w:t>
      </w:r>
      <w:r w:rsidR="00203FD9" w:rsidRPr="00C925CB">
        <w:rPr>
          <w:rFonts w:ascii="Times" w:hAnsi="Times"/>
          <w:szCs w:val="22"/>
        </w:rPr>
        <w:t xml:space="preserve">, </w:t>
      </w:r>
      <w:r w:rsidR="00771762" w:rsidRPr="00C925CB">
        <w:rPr>
          <w:rFonts w:ascii="Times" w:hAnsi="Times"/>
          <w:szCs w:val="22"/>
        </w:rPr>
        <w:t>202</w:t>
      </w:r>
      <w:r w:rsidR="005067DD" w:rsidRPr="00C925CB">
        <w:rPr>
          <w:rFonts w:ascii="Times" w:hAnsi="Times"/>
          <w:szCs w:val="22"/>
        </w:rPr>
        <w:t>3</w:t>
      </w:r>
      <w:r w:rsidR="004F6541" w:rsidRPr="00C925CB">
        <w:rPr>
          <w:rFonts w:ascii="Times" w:hAnsi="Times"/>
          <w:szCs w:val="22"/>
        </w:rPr>
        <w:br/>
      </w:r>
    </w:p>
    <w:sectPr w:rsidR="008B0748" w:rsidRPr="00C925CB" w:rsidSect="0081738B">
      <w:footerReference w:type="even" r:id="rId9"/>
      <w:footerReference w:type="default" r:id="rId10"/>
      <w:pgSz w:w="12240" w:h="15840" w:code="1"/>
      <w:pgMar w:top="851" w:right="1440" w:bottom="851" w:left="1440" w:header="720" w:footer="3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16F62" w14:textId="77777777" w:rsidR="00511499" w:rsidRDefault="00511499">
      <w:r>
        <w:separator/>
      </w:r>
    </w:p>
  </w:endnote>
  <w:endnote w:type="continuationSeparator" w:id="0">
    <w:p w14:paraId="3F7CCABA" w14:textId="77777777" w:rsidR="00511499" w:rsidRDefault="00511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389F0" w14:textId="77777777" w:rsidR="008B0748" w:rsidRDefault="008B07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EF8816" w14:textId="77777777" w:rsidR="008B0748" w:rsidRDefault="008B07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493B6" w14:textId="77777777" w:rsidR="008B0748" w:rsidRPr="003A50BF" w:rsidRDefault="00A25D4E">
    <w:pPr>
      <w:pStyle w:val="Footer"/>
      <w:framePr w:wrap="around" w:vAnchor="text" w:hAnchor="margin" w:xAlign="right" w:y="1"/>
      <w:rPr>
        <w:rStyle w:val="PageNumber"/>
        <w:rFonts w:ascii="Arial" w:hAnsi="Arial" w:cs="Arial"/>
        <w:sz w:val="20"/>
        <w:szCs w:val="20"/>
      </w:rPr>
    </w:pPr>
    <w:r>
      <w:rPr>
        <w:rStyle w:val="PageNumber"/>
        <w:rFonts w:ascii="Arial" w:hAnsi="Arial" w:cs="Arial"/>
        <w:sz w:val="20"/>
        <w:szCs w:val="20"/>
      </w:rPr>
      <w:t>E</w:t>
    </w:r>
    <w:r w:rsidR="003A50BF" w:rsidRPr="003A50BF">
      <w:rPr>
        <w:rStyle w:val="PageNumber"/>
        <w:rFonts w:ascii="Arial" w:hAnsi="Arial" w:cs="Arial"/>
        <w:sz w:val="20"/>
        <w:szCs w:val="20"/>
      </w:rPr>
      <w:t>-</w:t>
    </w:r>
    <w:r w:rsidR="008B0748" w:rsidRPr="003A50BF">
      <w:rPr>
        <w:rStyle w:val="PageNumber"/>
        <w:rFonts w:ascii="Arial" w:hAnsi="Arial" w:cs="Arial"/>
        <w:sz w:val="20"/>
        <w:szCs w:val="20"/>
      </w:rPr>
      <w:fldChar w:fldCharType="begin"/>
    </w:r>
    <w:r w:rsidR="008B0748" w:rsidRPr="003A50BF">
      <w:rPr>
        <w:rStyle w:val="PageNumber"/>
        <w:rFonts w:ascii="Arial" w:hAnsi="Arial" w:cs="Arial"/>
        <w:sz w:val="20"/>
        <w:szCs w:val="20"/>
      </w:rPr>
      <w:instrText xml:space="preserve">PAGE  </w:instrText>
    </w:r>
    <w:r w:rsidR="008B0748" w:rsidRPr="003A50BF">
      <w:rPr>
        <w:rStyle w:val="PageNumber"/>
        <w:rFonts w:ascii="Arial" w:hAnsi="Arial" w:cs="Arial"/>
        <w:sz w:val="20"/>
        <w:szCs w:val="20"/>
      </w:rPr>
      <w:fldChar w:fldCharType="separate"/>
    </w:r>
    <w:r w:rsidR="00843F53">
      <w:rPr>
        <w:rStyle w:val="PageNumber"/>
        <w:rFonts w:ascii="Arial" w:hAnsi="Arial" w:cs="Arial"/>
        <w:noProof/>
        <w:sz w:val="20"/>
        <w:szCs w:val="20"/>
      </w:rPr>
      <w:t>1</w:t>
    </w:r>
    <w:r w:rsidR="008B0748" w:rsidRPr="003A50BF">
      <w:rPr>
        <w:rStyle w:val="PageNumber"/>
        <w:rFonts w:ascii="Arial" w:hAnsi="Arial" w:cs="Arial"/>
        <w:sz w:val="20"/>
        <w:szCs w:val="20"/>
      </w:rPr>
      <w:fldChar w:fldCharType="end"/>
    </w:r>
  </w:p>
  <w:p w14:paraId="6C635C05" w14:textId="77777777" w:rsidR="008B0748" w:rsidRDefault="008B07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FD28A" w14:textId="77777777" w:rsidR="00511499" w:rsidRDefault="00511499">
      <w:r>
        <w:separator/>
      </w:r>
    </w:p>
  </w:footnote>
  <w:footnote w:type="continuationSeparator" w:id="0">
    <w:p w14:paraId="2AD95AE2" w14:textId="77777777" w:rsidR="00511499" w:rsidRDefault="00511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C7E"/>
    <w:multiLevelType w:val="hybridMultilevel"/>
    <w:tmpl w:val="A140B5F8"/>
    <w:lvl w:ilvl="0" w:tplc="3B36D30A">
      <w:start w:val="1"/>
      <w:numFmt w:val="lowerRoman"/>
      <w:lvlText w:val="%1."/>
      <w:lvlJc w:val="left"/>
      <w:pPr>
        <w:tabs>
          <w:tab w:val="num" w:pos="1410"/>
        </w:tabs>
        <w:ind w:left="1410" w:hanging="72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 w15:restartNumberingAfterBreak="0">
    <w:nsid w:val="06DD6C8E"/>
    <w:multiLevelType w:val="hybridMultilevel"/>
    <w:tmpl w:val="DF7E609A"/>
    <w:lvl w:ilvl="0" w:tplc="C2DACFE4">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4257809"/>
    <w:multiLevelType w:val="hybridMultilevel"/>
    <w:tmpl w:val="0E3C6CD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403ADA"/>
    <w:multiLevelType w:val="hybridMultilevel"/>
    <w:tmpl w:val="07DCDC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01633A4"/>
    <w:multiLevelType w:val="hybridMultilevel"/>
    <w:tmpl w:val="D4ECDE96"/>
    <w:lvl w:ilvl="0" w:tplc="46685CC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150EA7"/>
    <w:multiLevelType w:val="hybridMultilevel"/>
    <w:tmpl w:val="41EEB386"/>
    <w:lvl w:ilvl="0" w:tplc="B494409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B7B3C89"/>
    <w:multiLevelType w:val="hybridMultilevel"/>
    <w:tmpl w:val="D9088582"/>
    <w:lvl w:ilvl="0" w:tplc="46685CC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E619CE"/>
    <w:multiLevelType w:val="hybridMultilevel"/>
    <w:tmpl w:val="BC8E3A48"/>
    <w:lvl w:ilvl="0" w:tplc="F4C27A5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FB2181"/>
    <w:multiLevelType w:val="hybridMultilevel"/>
    <w:tmpl w:val="F328DE8C"/>
    <w:lvl w:ilvl="0" w:tplc="7BB65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F97CB5"/>
    <w:multiLevelType w:val="hybridMultilevel"/>
    <w:tmpl w:val="0AA4AC68"/>
    <w:lvl w:ilvl="0" w:tplc="C29A0BE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AD31D2"/>
    <w:multiLevelType w:val="hybridMultilevel"/>
    <w:tmpl w:val="1D1074A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50058D1"/>
    <w:multiLevelType w:val="hybridMultilevel"/>
    <w:tmpl w:val="25FEE8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E44520A"/>
    <w:multiLevelType w:val="hybridMultilevel"/>
    <w:tmpl w:val="42985600"/>
    <w:lvl w:ilvl="0" w:tplc="D71C085E">
      <w:start w:val="5"/>
      <w:numFmt w:val="lowerLetter"/>
      <w:lvlText w:val="%1)"/>
      <w:lvlJc w:val="left"/>
      <w:pPr>
        <w:tabs>
          <w:tab w:val="num" w:pos="750"/>
        </w:tabs>
        <w:ind w:left="750" w:hanging="465"/>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3" w15:restartNumberingAfterBreak="0">
    <w:nsid w:val="56E13539"/>
    <w:multiLevelType w:val="hybridMultilevel"/>
    <w:tmpl w:val="236AFB80"/>
    <w:lvl w:ilvl="0" w:tplc="C29A0BEE">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15:restartNumberingAfterBreak="0">
    <w:nsid w:val="5A1634DA"/>
    <w:multiLevelType w:val="hybridMultilevel"/>
    <w:tmpl w:val="3E36E85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6B1A32C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96617E"/>
    <w:multiLevelType w:val="hybridMultilevel"/>
    <w:tmpl w:val="60D433F6"/>
    <w:lvl w:ilvl="0" w:tplc="C52E0B92">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6" w15:restartNumberingAfterBreak="0">
    <w:nsid w:val="62523E14"/>
    <w:multiLevelType w:val="hybridMultilevel"/>
    <w:tmpl w:val="FCA25B7E"/>
    <w:lvl w:ilvl="0" w:tplc="C29A0BE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2897963"/>
    <w:multiLevelType w:val="hybridMultilevel"/>
    <w:tmpl w:val="DBBEC130"/>
    <w:lvl w:ilvl="0" w:tplc="A552DFF2">
      <w:start w:val="8"/>
      <w:numFmt w:val="lowerLetter"/>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8" w15:restartNumberingAfterBreak="0">
    <w:nsid w:val="62BB5BC9"/>
    <w:multiLevelType w:val="hybridMultilevel"/>
    <w:tmpl w:val="3FA27624"/>
    <w:lvl w:ilvl="0" w:tplc="3FE4872C">
      <w:start w:val="1"/>
      <w:numFmt w:val="lowerLetter"/>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9" w15:restartNumberingAfterBreak="0">
    <w:nsid w:val="64E321B0"/>
    <w:multiLevelType w:val="hybridMultilevel"/>
    <w:tmpl w:val="24DA01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FA847B0"/>
    <w:multiLevelType w:val="hybridMultilevel"/>
    <w:tmpl w:val="D09A63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42C16B9"/>
    <w:multiLevelType w:val="hybridMultilevel"/>
    <w:tmpl w:val="6F44FD48"/>
    <w:lvl w:ilvl="0" w:tplc="2E8072B8">
      <w:start w:val="1"/>
      <w:numFmt w:val="low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22" w15:restartNumberingAfterBreak="0">
    <w:nsid w:val="7723387E"/>
    <w:multiLevelType w:val="hybridMultilevel"/>
    <w:tmpl w:val="E19A4C30"/>
    <w:lvl w:ilvl="0" w:tplc="C29A0BEE">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3" w15:restartNumberingAfterBreak="0">
    <w:nsid w:val="7DFE4D4D"/>
    <w:multiLevelType w:val="hybridMultilevel"/>
    <w:tmpl w:val="249CCEC6"/>
    <w:lvl w:ilvl="0" w:tplc="0409000F">
      <w:start w:val="1"/>
      <w:numFmt w:val="decimal"/>
      <w:lvlText w:val="%1."/>
      <w:lvlJc w:val="left"/>
      <w:pPr>
        <w:tabs>
          <w:tab w:val="num" w:pos="720"/>
        </w:tabs>
        <w:ind w:left="720" w:hanging="360"/>
      </w:pPr>
    </w:lvl>
    <w:lvl w:ilvl="1" w:tplc="2F24FE7E">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E710DCF"/>
    <w:multiLevelType w:val="hybridMultilevel"/>
    <w:tmpl w:val="04BCF0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6"/>
  </w:num>
  <w:num w:numId="3">
    <w:abstractNumId w:val="4"/>
  </w:num>
  <w:num w:numId="4">
    <w:abstractNumId w:val="16"/>
  </w:num>
  <w:num w:numId="5">
    <w:abstractNumId w:val="9"/>
  </w:num>
  <w:num w:numId="6">
    <w:abstractNumId w:val="13"/>
  </w:num>
  <w:num w:numId="7">
    <w:abstractNumId w:val="22"/>
  </w:num>
  <w:num w:numId="8">
    <w:abstractNumId w:val="2"/>
  </w:num>
  <w:num w:numId="9">
    <w:abstractNumId w:val="20"/>
  </w:num>
  <w:num w:numId="10">
    <w:abstractNumId w:val="14"/>
  </w:num>
  <w:num w:numId="11">
    <w:abstractNumId w:val="3"/>
  </w:num>
  <w:num w:numId="12">
    <w:abstractNumId w:val="10"/>
  </w:num>
  <w:num w:numId="13">
    <w:abstractNumId w:val="23"/>
  </w:num>
  <w:num w:numId="14">
    <w:abstractNumId w:val="24"/>
  </w:num>
  <w:num w:numId="15">
    <w:abstractNumId w:val="11"/>
  </w:num>
  <w:num w:numId="16">
    <w:abstractNumId w:val="19"/>
  </w:num>
  <w:num w:numId="17">
    <w:abstractNumId w:val="1"/>
  </w:num>
  <w:num w:numId="18">
    <w:abstractNumId w:val="0"/>
  </w:num>
  <w:num w:numId="19">
    <w:abstractNumId w:val="5"/>
  </w:num>
  <w:num w:numId="20">
    <w:abstractNumId w:val="12"/>
  </w:num>
  <w:num w:numId="21">
    <w:abstractNumId w:val="17"/>
  </w:num>
  <w:num w:numId="22">
    <w:abstractNumId w:val="18"/>
  </w:num>
  <w:num w:numId="23">
    <w:abstractNumId w:val="21"/>
  </w:num>
  <w:num w:numId="24">
    <w:abstractNumId w:val="1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0BF"/>
    <w:rsid w:val="001C49C2"/>
    <w:rsid w:val="001F134B"/>
    <w:rsid w:val="00203FD9"/>
    <w:rsid w:val="00263A17"/>
    <w:rsid w:val="002A685E"/>
    <w:rsid w:val="002B6D59"/>
    <w:rsid w:val="002E0370"/>
    <w:rsid w:val="0030670B"/>
    <w:rsid w:val="00323620"/>
    <w:rsid w:val="003A50BF"/>
    <w:rsid w:val="003C26C3"/>
    <w:rsid w:val="0040427F"/>
    <w:rsid w:val="00473134"/>
    <w:rsid w:val="004F3E6D"/>
    <w:rsid w:val="004F6541"/>
    <w:rsid w:val="00505AFA"/>
    <w:rsid w:val="005067DD"/>
    <w:rsid w:val="00511499"/>
    <w:rsid w:val="00555CE5"/>
    <w:rsid w:val="00584F24"/>
    <w:rsid w:val="005C0E31"/>
    <w:rsid w:val="005D2C19"/>
    <w:rsid w:val="005F7C34"/>
    <w:rsid w:val="00643BE7"/>
    <w:rsid w:val="00655752"/>
    <w:rsid w:val="00666205"/>
    <w:rsid w:val="006A5496"/>
    <w:rsid w:val="006B341C"/>
    <w:rsid w:val="006D0225"/>
    <w:rsid w:val="00703BAE"/>
    <w:rsid w:val="0071574A"/>
    <w:rsid w:val="00752622"/>
    <w:rsid w:val="00771762"/>
    <w:rsid w:val="00773F61"/>
    <w:rsid w:val="0078363C"/>
    <w:rsid w:val="0079383C"/>
    <w:rsid w:val="007A3B34"/>
    <w:rsid w:val="007B0A55"/>
    <w:rsid w:val="007B7CB3"/>
    <w:rsid w:val="008073DF"/>
    <w:rsid w:val="0081738B"/>
    <w:rsid w:val="00831AA9"/>
    <w:rsid w:val="00832ADD"/>
    <w:rsid w:val="00843F53"/>
    <w:rsid w:val="008B0748"/>
    <w:rsid w:val="009405DE"/>
    <w:rsid w:val="00963957"/>
    <w:rsid w:val="00986B1C"/>
    <w:rsid w:val="009A6C5B"/>
    <w:rsid w:val="009E6178"/>
    <w:rsid w:val="00A25D4E"/>
    <w:rsid w:val="00B37307"/>
    <w:rsid w:val="00B5744E"/>
    <w:rsid w:val="00B6658D"/>
    <w:rsid w:val="00B71AD1"/>
    <w:rsid w:val="00BE4CA5"/>
    <w:rsid w:val="00C40DC2"/>
    <w:rsid w:val="00C47FDD"/>
    <w:rsid w:val="00C830A1"/>
    <w:rsid w:val="00C87973"/>
    <w:rsid w:val="00C925CB"/>
    <w:rsid w:val="00D37C4F"/>
    <w:rsid w:val="00D50D11"/>
    <w:rsid w:val="00D52361"/>
    <w:rsid w:val="00D63F08"/>
    <w:rsid w:val="00E963A1"/>
    <w:rsid w:val="00F819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66B2D"/>
  <w15:chartTrackingRefBased/>
  <w15:docId w15:val="{5C88AA39-41AF-4000-9F1B-20D5A709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BodyText2">
    <w:name w:val="Body Text 2"/>
    <w:basedOn w:val="Normal"/>
    <w:semiHidden/>
    <w:pPr>
      <w:jc w:val="center"/>
      <w:outlineLvl w:val="0"/>
    </w:pPr>
    <w:rPr>
      <w:b/>
      <w:bCs/>
      <w:u w:val="single"/>
    </w:rPr>
  </w:style>
  <w:style w:type="paragraph" w:styleId="DocumentMap">
    <w:name w:val="Document Map"/>
    <w:basedOn w:val="Normal"/>
    <w:semiHidden/>
    <w:pPr>
      <w:shd w:val="clear" w:color="auto" w:fill="000080"/>
    </w:pPr>
    <w:rPr>
      <w:rFonts w:ascii="Tahoma" w:hAnsi="Tahoma" w:cs="Tahoma"/>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unhideWhenUsed/>
    <w:rsid w:val="003A50BF"/>
    <w:pPr>
      <w:tabs>
        <w:tab w:val="center" w:pos="4680"/>
        <w:tab w:val="right" w:pos="9360"/>
      </w:tabs>
    </w:pPr>
  </w:style>
  <w:style w:type="character" w:customStyle="1" w:styleId="HeaderChar">
    <w:name w:val="Header Char"/>
    <w:link w:val="Header"/>
    <w:uiPriority w:val="99"/>
    <w:rsid w:val="003A50BF"/>
    <w:rPr>
      <w:sz w:val="24"/>
      <w:szCs w:val="24"/>
    </w:rPr>
  </w:style>
  <w:style w:type="paragraph" w:styleId="BalloonText">
    <w:name w:val="Balloon Text"/>
    <w:basedOn w:val="Normal"/>
    <w:link w:val="BalloonTextChar"/>
    <w:uiPriority w:val="99"/>
    <w:semiHidden/>
    <w:unhideWhenUsed/>
    <w:rsid w:val="008173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38B"/>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Owner\Local%20Settings\Temporary%20Internet%20Files\Content.IE5\LBS12E2R\image001%5b1%5d.gi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1736</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11609</CharactersWithSpaces>
  <SharedDoc>false</SharedDoc>
  <HLinks>
    <vt:vector size="6" baseType="variant">
      <vt:variant>
        <vt:i4>1638448</vt:i4>
      </vt:variant>
      <vt:variant>
        <vt:i4>2212</vt:i4>
      </vt:variant>
      <vt:variant>
        <vt:i4>1025</vt:i4>
      </vt:variant>
      <vt:variant>
        <vt:i4>1</vt:i4>
      </vt:variant>
      <vt:variant>
        <vt:lpwstr>C:\Documents and Settings\Owner\Local Settings\Temporary Internet Files\Content.IE5\LBS12E2R\image001[1].gif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Pat Sparling</dc:creator>
  <cp:keywords/>
  <cp:lastModifiedBy>m f</cp:lastModifiedBy>
  <cp:revision>2</cp:revision>
  <cp:lastPrinted>2017-12-07T00:36:00Z</cp:lastPrinted>
  <dcterms:created xsi:type="dcterms:W3CDTF">2021-12-01T13:12:00Z</dcterms:created>
  <dcterms:modified xsi:type="dcterms:W3CDTF">2021-12-01T13:12:00Z</dcterms:modified>
</cp:coreProperties>
</file>